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p w:rsidR="00000000" w:rsidDel="00000000" w:rsidP="00000000" w:rsidRDefault="00000000" w:rsidRPr="00000000" w14:paraId="00000004">
      <w:pPr>
        <w:bidi w:val="1"/>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color w:val="000000"/>
              </w:rPr>
            </w:pPr>
            <w:r w:rsidDel="00000000" w:rsidR="00000000" w:rsidRPr="00000000">
              <w:rPr>
                <w:b w:val="1"/>
                <w:color w:val="000000"/>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240" w:lineRule="auto"/>
              <w:ind w:left="90" w:firstLine="0"/>
              <w:rPr>
                <w:b w:val="0"/>
                <w:sz w:val="30"/>
                <w:szCs w:val="30"/>
              </w:rPr>
            </w:pPr>
            <w:r w:rsidDel="00000000" w:rsidR="00000000" w:rsidRPr="00000000">
              <w:rPr>
                <w:sz w:val="24"/>
                <w:szCs w:val="24"/>
                <w:rtl w:val="0"/>
              </w:rPr>
              <w:t xml:space="preserve">Fundamentals of Biochemistry</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240" w:lineRule="auto"/>
              <w:ind w:left="90" w:firstLine="0"/>
              <w:rPr>
                <w:b w:val="0"/>
                <w:sz w:val="28"/>
                <w:szCs w:val="28"/>
              </w:rPr>
            </w:pPr>
            <w:r w:rsidDel="00000000" w:rsidR="00000000" w:rsidRPr="00000000">
              <w:rPr>
                <w:sz w:val="24"/>
                <w:szCs w:val="24"/>
                <w:rtl w:val="0"/>
              </w:rPr>
              <w:t xml:space="preserve">Core</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2"/>
              </w:numPr>
              <w:spacing w:after="0" w:before="80" w:line="24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C">
            <w:pPr>
              <w:numPr>
                <w:ilvl w:val="0"/>
                <w:numId w:val="3"/>
              </w:numPr>
              <w:spacing w:after="0" w:line="240" w:lineRule="auto"/>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D">
            <w:pPr>
              <w:numPr>
                <w:ilvl w:val="0"/>
                <w:numId w:val="3"/>
              </w:numPr>
              <w:spacing w:after="0" w:line="240" w:lineRule="auto"/>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E">
            <w:pPr>
              <w:numPr>
                <w:ilvl w:val="0"/>
                <w:numId w:val="3"/>
              </w:numPr>
              <w:spacing w:after="0" w:line="240" w:lineRule="auto"/>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F">
            <w:pPr>
              <w:numPr>
                <w:ilvl w:val="0"/>
                <w:numId w:val="3"/>
              </w:numPr>
              <w:spacing w:after="0" w:line="240" w:lineRule="auto"/>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20">
            <w:pPr>
              <w:numPr>
                <w:ilvl w:val="0"/>
                <w:numId w:val="3"/>
              </w:numPr>
              <w:spacing w:after="80" w:line="24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spacing w:after="80" w:before="80" w:line="240" w:lineRule="auto"/>
              <w:ind w:left="90" w:firstLine="0"/>
              <w:rPr>
                <w:b w:val="0"/>
                <w:sz w:val="28"/>
                <w:szCs w:val="28"/>
              </w:rPr>
            </w:pPr>
            <w:r w:rsidDel="00000000" w:rsidR="00000000" w:rsidRPr="00000000">
              <w:rPr>
                <w:sz w:val="28"/>
                <w:szCs w:val="28"/>
                <w:rtl w:val="0"/>
              </w:rPr>
              <w:t xml:space="preserve">ITC320140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240" w:lineRule="auto"/>
              <w:ind w:left="90" w:firstLine="0"/>
              <w:rPr>
                <w:b w:val="0"/>
                <w:sz w:val="28"/>
                <w:szCs w:val="28"/>
              </w:rPr>
            </w:pPr>
            <w:r w:rsidDel="00000000" w:rsidR="00000000" w:rsidRPr="00000000">
              <w:rPr>
                <w:sz w:val="24"/>
                <w:szCs w:val="24"/>
                <w:rtl w:val="0"/>
              </w:rPr>
              <w:t xml:space="preserve">5.00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40" w:lineRule="auto"/>
              <w:ind w:left="90" w:firstLine="0"/>
              <w:rPr>
                <w:b w:val="0"/>
                <w:sz w:val="24"/>
                <w:szCs w:val="24"/>
              </w:rPr>
            </w:pPr>
            <w:r w:rsidDel="00000000" w:rsidR="00000000" w:rsidRPr="00000000">
              <w:rPr>
                <w:sz w:val="24"/>
                <w:szCs w:val="24"/>
                <w:rtl w:val="0"/>
              </w:rPr>
              <w:t xml:space="preserve">125</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color w:val="000000"/>
              </w:rPr>
            </w:pPr>
            <w:r w:rsidDel="00000000" w:rsidR="00000000" w:rsidRPr="00000000">
              <w:rPr>
                <w:b w:val="1"/>
                <w:color w:val="000000"/>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rPr>
                <w:color w:val="000000"/>
              </w:rPr>
            </w:pPr>
            <w:r w:rsidDel="00000000" w:rsidR="00000000" w:rsidRPr="00000000">
              <w:rPr>
                <w:color w:val="000000"/>
                <w:rtl w:val="0"/>
              </w:rPr>
              <w:t xml:space="preserve">2</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color w:val="000000"/>
              </w:rPr>
            </w:pPr>
            <w:r w:rsidDel="00000000" w:rsidR="00000000" w:rsidRPr="00000000">
              <w:rPr>
                <w:b w:val="1"/>
                <w:color w:val="000000"/>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color w:val="000000"/>
              </w:rPr>
            </w:pPr>
            <w:r w:rsidDel="00000000" w:rsidR="00000000" w:rsidRPr="00000000">
              <w:rPr>
                <w:rtl w:val="0"/>
              </w:rPr>
              <w:t xml:space="preserve">4</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color w:val="000000"/>
              </w:rPr>
            </w:pPr>
            <w:r w:rsidDel="00000000" w:rsidR="00000000" w:rsidRPr="00000000">
              <w:rPr>
                <w:b w:val="1"/>
                <w:color w:val="000000"/>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color w:val="000000"/>
              </w:rPr>
            </w:pPr>
            <w:r w:rsidDel="00000000" w:rsidR="00000000" w:rsidRPr="00000000">
              <w:rPr>
                <w:color w:val="000000"/>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color w:val="000000"/>
              </w:rPr>
            </w:pPr>
            <w:r w:rsidDel="00000000" w:rsidR="00000000" w:rsidRPr="00000000">
              <w:rPr>
                <w:b w:val="1"/>
                <w:color w:val="000000"/>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color w:val="000000"/>
              </w:rPr>
            </w:pPr>
            <w:r w:rsidDel="00000000" w:rsidR="00000000" w:rsidRPr="00000000">
              <w:rPr>
                <w:color w:val="000000"/>
                <w:rtl w:val="0"/>
              </w:rPr>
              <w:t xml:space="preserve"> 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Rule="auto"/>
              <w:ind w:left="90" w:hanging="90"/>
              <w:rPr>
                <w:b w:val="1"/>
                <w:color w:val="000000"/>
              </w:rPr>
            </w:pPr>
            <w:r w:rsidDel="00000000" w:rsidR="00000000" w:rsidRPr="00000000">
              <w:rPr>
                <w:b w:val="1"/>
                <w:color w:val="000000"/>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Rule="auto"/>
              <w:rPr>
                <w:color w:val="000000"/>
              </w:rPr>
            </w:pPr>
            <w:r w:rsidDel="00000000" w:rsidR="00000000" w:rsidRPr="00000000">
              <w:rPr>
                <w:rtl w:val="0"/>
              </w:rPr>
              <w:t xml:space="preserve">M.Sc. Omar 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pStyle w:val="Heading3"/>
              <w:shd w:fill="ffffff" w:val="clear"/>
              <w:rPr/>
            </w:pPr>
            <w:r w:rsidDel="00000000" w:rsidR="00000000" w:rsidRPr="00000000">
              <w:rPr>
                <w:b w:val="0"/>
                <w:sz w:val="20"/>
                <w:szCs w:val="20"/>
                <w:highlight w:val="white"/>
                <w:rtl w:val="0"/>
              </w:rPr>
              <w:t xml:space="preserve">omara.m@</w:t>
            </w:r>
            <w:r w:rsidDel="00000000" w:rsidR="00000000" w:rsidRPr="00000000">
              <w:rPr>
                <w:sz w:val="20"/>
                <w:szCs w:val="20"/>
                <w:highlight w:val="white"/>
                <w:rtl w:val="0"/>
              </w:rPr>
              <w:t xml:space="preserve"> 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Rule="auto"/>
              <w:ind w:left="90" w:hanging="90"/>
              <w:rPr>
                <w:b w:val="1"/>
                <w:color w:val="000000"/>
              </w:rPr>
            </w:pPr>
            <w:r w:rsidDel="00000000" w:rsidR="00000000" w:rsidRPr="00000000">
              <w:rPr>
                <w:b w:val="1"/>
                <w:color w:val="000000"/>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Rule="auto"/>
              <w:rPr>
                <w:color w:val="000000"/>
              </w:rPr>
            </w:pPr>
            <w:r w:rsidDel="00000000" w:rsidR="00000000" w:rsidRPr="00000000">
              <w:rPr>
                <w:color w:val="000000"/>
                <w:rtl w:val="0"/>
              </w:rPr>
              <w:t xml:space="preserve">Assistant Lecturer</w:t>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Rule="auto"/>
              <w:rPr>
                <w:b w:val="1"/>
                <w:color w:val="000000"/>
              </w:rPr>
            </w:pPr>
            <w:r w:rsidDel="00000000" w:rsidR="00000000" w:rsidRPr="00000000">
              <w:rPr>
                <w:b w:val="1"/>
                <w:color w:val="000000"/>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Rule="auto"/>
              <w:rPr>
                <w:color w:val="000000"/>
              </w:rPr>
            </w:pPr>
            <w:r w:rsidDel="00000000" w:rsidR="00000000" w:rsidRPr="00000000">
              <w:rPr>
                <w:rtl w:val="0"/>
              </w:rPr>
              <w:t xml:space="preserve">M.Sc.</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Rule="auto"/>
              <w:ind w:left="90" w:hanging="90"/>
              <w:rPr>
                <w:b w:val="1"/>
                <w:color w:val="000000"/>
              </w:rPr>
            </w:pPr>
            <w:r w:rsidDel="00000000" w:rsidR="00000000" w:rsidRPr="00000000">
              <w:rPr>
                <w:b w:val="1"/>
                <w:color w:val="000000"/>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Rule="auto"/>
              <w:ind w:left="90" w:firstLine="0"/>
              <w:rPr>
                <w:color w:val="000000"/>
              </w:rPr>
            </w:pPr>
            <w:r w:rsidDel="00000000" w:rsidR="00000000" w:rsidRPr="00000000">
              <w:rPr>
                <w:rtl w:val="0"/>
              </w:rPr>
              <w:t xml:space="preserve">Name (if available)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rPr/>
            </w:pPr>
            <w:r w:rsidDel="00000000" w:rsidR="00000000" w:rsidRPr="00000000">
              <w:rPr>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Rule="auto"/>
              <w:ind w:left="360" w:hanging="360"/>
              <w:rPr>
                <w:color w:val="000000"/>
              </w:rPr>
            </w:pPr>
            <w:r w:rsidDel="00000000" w:rsidR="00000000" w:rsidRPr="00000000">
              <w:rPr>
                <w:rtl w:val="0"/>
              </w:rPr>
              <w:t xml:space="preserve">omarA.M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pStyle w:val="Heading3"/>
              <w:shd w:fill="ffffff" w:val="clear"/>
              <w:rPr/>
            </w:pPr>
            <w:bookmarkStart w:colFirst="0" w:colLast="0" w:name="_heading=h.5n6y5uz9t8zj" w:id="1"/>
            <w:bookmarkEnd w:id="1"/>
            <w:r w:rsidDel="00000000" w:rsidR="00000000" w:rsidRPr="00000000">
              <w:rPr>
                <w:b w:val="0"/>
                <w:sz w:val="20"/>
                <w:szCs w:val="20"/>
                <w:highlight w:val="white"/>
                <w:rtl w:val="0"/>
              </w:rPr>
              <w:t xml:space="preserve">omara.m@</w:t>
            </w:r>
            <w:r w:rsidDel="00000000" w:rsidR="00000000" w:rsidRPr="00000000">
              <w:rPr>
                <w:sz w:val="20"/>
                <w:szCs w:val="20"/>
                <w:highlight w:val="white"/>
                <w:rtl w:val="0"/>
              </w:rPr>
              <w:t xml:space="preserve"> 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Rule="auto"/>
              <w:ind w:left="360" w:firstLine="0"/>
              <w:rPr/>
            </w:pPr>
            <w:r w:rsidDel="00000000" w:rsidR="00000000" w:rsidRPr="00000000">
              <w:rPr>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Rule="auto"/>
              <w:rPr/>
            </w:pPr>
            <w:r w:rsidDel="00000000" w:rsidR="00000000" w:rsidRPr="00000000">
              <w:rPr>
                <w:rtl w:val="0"/>
              </w:rPr>
              <w:t xml:space="preserve">1.0</w:t>
            </w:r>
          </w:p>
        </w:tc>
      </w:tr>
    </w:tbl>
    <w:p w:rsidR="00000000" w:rsidDel="00000000" w:rsidP="00000000" w:rsidRDefault="00000000" w:rsidRPr="00000000" w14:paraId="00000073">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25"/>
        <w:gridCol w:w="5580"/>
        <w:gridCol w:w="1322"/>
        <w:gridCol w:w="1128"/>
        <w:tblGridChange w:id="0">
          <w:tblGrid>
            <w:gridCol w:w="2425"/>
            <w:gridCol w:w="5580"/>
            <w:gridCol w:w="1322"/>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after="0"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after="0"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after="0" w:line="360" w:lineRule="auto"/>
              <w:rPr/>
            </w:pPr>
            <w:r w:rsidDel="00000000" w:rsidR="00000000" w:rsidRPr="00000000">
              <w:rPr>
                <w:rtl w:val="0"/>
              </w:rPr>
              <w:t xml:space="preserve">Fundamentals of Organic Chemistry / BID212</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after="0"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0" w:line="360" w:lineRule="auto"/>
              <w:rPr/>
            </w:pPr>
            <w:r w:rsidDel="00000000" w:rsidR="00000000" w:rsidRPr="00000000">
              <w:rPr>
                <w:rtl w:val="0"/>
              </w:rPr>
              <w:t xml:space="preserve">3</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after="0"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after="0"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after="0" w:line="360" w:lineRule="auto"/>
              <w:rPr/>
            </w:pPr>
            <w:r w:rsidDel="00000000" w:rsidR="00000000" w:rsidRPr="00000000">
              <w:rPr>
                <w:rtl w:val="0"/>
              </w:rPr>
            </w:r>
          </w:p>
        </w:tc>
      </w:tr>
    </w:tbl>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6" w:val="single"/>
              <w:left w:color="000000" w:space="0" w:sz="6" w:val="single"/>
              <w:bottom w:color="000000" w:space="0" w:sz="6" w:val="single"/>
              <w:right w:color="000000" w:space="0" w:sz="6" w:val="single"/>
            </w:tcBorders>
            <w:shd w:fill="fde9d9" w:val="clear"/>
            <w:tcMar>
              <w:top w:w="100.0" w:type="dxa"/>
              <w:left w:w="120.0" w:type="dxa"/>
              <w:bottom w:w="100.0" w:type="dxa"/>
              <w:right w:w="120.0" w:type="dxa"/>
            </w:tcMar>
            <w:vAlign w:val="top"/>
          </w:tcPr>
          <w:p w:rsidR="00000000" w:rsidDel="00000000" w:rsidP="00000000" w:rsidRDefault="00000000" w:rsidRPr="00000000" w14:paraId="00000088">
            <w:pPr>
              <w:spacing w:before="240"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9">
            <w:pPr>
              <w:spacing w:before="240"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0" w:val="nil"/>
              <w:left w:color="000000" w:space="0" w:sz="6" w:val="single"/>
              <w:bottom w:color="000000" w:space="0" w:sz="6" w:val="single"/>
              <w:right w:color="000000" w:space="0" w:sz="6" w:val="single"/>
            </w:tcBorders>
            <w:shd w:fill="daeef3" w:val="clear"/>
            <w:tcMar>
              <w:top w:w="100.0" w:type="dxa"/>
              <w:left w:w="120.0" w:type="dxa"/>
              <w:bottom w:w="100.0" w:type="dxa"/>
              <w:right w:w="120.0" w:type="dxa"/>
            </w:tcMar>
            <w:vAlign w:val="top"/>
          </w:tcPr>
          <w:p w:rsidR="00000000" w:rsidDel="00000000" w:rsidP="00000000" w:rsidRDefault="00000000" w:rsidRPr="00000000" w14:paraId="0000008B">
            <w:pPr>
              <w:spacing w:before="240" w:line="276" w:lineRule="auto"/>
              <w:jc w:val="both"/>
              <w:rPr>
                <w:b w:val="1"/>
                <w:sz w:val="24"/>
                <w:szCs w:val="24"/>
              </w:rPr>
            </w:pPr>
            <w:r w:rsidDel="00000000" w:rsidR="00000000" w:rsidRPr="00000000">
              <w:rPr>
                <w:b w:val="1"/>
                <w:sz w:val="24"/>
                <w:szCs w:val="24"/>
                <w:rtl w:val="0"/>
              </w:rPr>
              <w:t xml:space="preserve"> Module Aims</w:t>
            </w:r>
          </w:p>
          <w:p w:rsidR="00000000" w:rsidDel="00000000" w:rsidP="00000000" w:rsidRDefault="00000000" w:rsidRPr="00000000" w14:paraId="0000008C">
            <w:pPr>
              <w:spacing w:before="240"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20.0" w:type="dxa"/>
              <w:bottom w:w="100.0" w:type="dxa"/>
              <w:right w:w="120.0" w:type="dxa"/>
            </w:tcMar>
            <w:vAlign w:val="top"/>
          </w:tcPr>
          <w:p w:rsidR="00000000" w:rsidDel="00000000" w:rsidP="00000000" w:rsidRDefault="00000000" w:rsidRPr="00000000" w14:paraId="0000008D">
            <w:pPr>
              <w:numPr>
                <w:ilvl w:val="0"/>
                <w:numId w:val="4"/>
              </w:numPr>
              <w:spacing w:after="0" w:afterAutospacing="0" w:line="276" w:lineRule="auto"/>
              <w:ind w:left="720" w:hanging="360"/>
              <w:rPr>
                <w:sz w:val="24"/>
                <w:szCs w:val="24"/>
              </w:rPr>
            </w:pPr>
            <w:r w:rsidDel="00000000" w:rsidR="00000000" w:rsidRPr="00000000">
              <w:rPr>
                <w:sz w:val="24"/>
                <w:szCs w:val="24"/>
                <w:rtl w:val="0"/>
              </w:rPr>
              <w:t xml:space="preserve">Provide the basics of protein structure and function; carbohydrate, lipid, and nitrogen metabolism; and molecular biology of macromolecules to non-majors of biochemistry.</w:t>
            </w:r>
          </w:p>
          <w:p w:rsidR="00000000" w:rsidDel="00000000" w:rsidP="00000000" w:rsidRDefault="00000000" w:rsidRPr="00000000" w14:paraId="0000008E">
            <w:pPr>
              <w:numPr>
                <w:ilvl w:val="0"/>
                <w:numId w:val="4"/>
              </w:numPr>
              <w:spacing w:after="0" w:afterAutospacing="0" w:line="276" w:lineRule="auto"/>
              <w:ind w:left="720" w:hanging="360"/>
              <w:rPr>
                <w:sz w:val="24"/>
                <w:szCs w:val="24"/>
              </w:rPr>
            </w:pPr>
            <w:r w:rsidDel="00000000" w:rsidR="00000000" w:rsidRPr="00000000">
              <w:rPr>
                <w:sz w:val="24"/>
                <w:szCs w:val="24"/>
                <w:rtl w:val="0"/>
              </w:rPr>
              <w:t xml:space="preserve">Students will learn about topics such as the structure of biomolecules, and how they interact in essential processes and pathways in our cells. </w:t>
            </w:r>
          </w:p>
          <w:p w:rsidR="00000000" w:rsidDel="00000000" w:rsidP="00000000" w:rsidRDefault="00000000" w:rsidRPr="00000000" w14:paraId="0000008F">
            <w:pPr>
              <w:numPr>
                <w:ilvl w:val="0"/>
                <w:numId w:val="4"/>
              </w:numPr>
              <w:spacing w:after="0" w:afterAutospacing="0" w:line="276" w:lineRule="auto"/>
              <w:ind w:left="720" w:hanging="360"/>
              <w:rPr>
                <w:sz w:val="24"/>
                <w:szCs w:val="24"/>
              </w:rPr>
            </w:pPr>
            <w:r w:rsidDel="00000000" w:rsidR="00000000" w:rsidRPr="00000000">
              <w:rPr>
                <w:sz w:val="24"/>
                <w:szCs w:val="24"/>
                <w:rtl w:val="0"/>
              </w:rPr>
              <w:t xml:space="preserve">Study the structural and functional properties of carbohydrates, proteins, lipids and nucleic acids. </w:t>
            </w:r>
          </w:p>
          <w:p w:rsidR="00000000" w:rsidDel="00000000" w:rsidP="00000000" w:rsidRDefault="00000000" w:rsidRPr="00000000" w14:paraId="00000090">
            <w:pPr>
              <w:numPr>
                <w:ilvl w:val="0"/>
                <w:numId w:val="4"/>
              </w:numPr>
              <w:spacing w:after="0" w:afterAutospacing="0" w:line="276" w:lineRule="auto"/>
              <w:ind w:left="720" w:hanging="360"/>
              <w:rPr>
                <w:color w:val="1c1d1f"/>
                <w:sz w:val="24"/>
                <w:szCs w:val="24"/>
              </w:rPr>
            </w:pPr>
            <w:r w:rsidDel="00000000" w:rsidR="00000000" w:rsidRPr="00000000">
              <w:rPr>
                <w:sz w:val="24"/>
                <w:szCs w:val="24"/>
                <w:rtl w:val="0"/>
              </w:rPr>
              <w:t xml:space="preserve">Emphasize the role of biomolecules by providing basic information on specific metabolic diseases and their disorders.</w:t>
            </w:r>
          </w:p>
          <w:p w:rsidR="00000000" w:rsidDel="00000000" w:rsidP="00000000" w:rsidRDefault="00000000" w:rsidRPr="00000000" w14:paraId="00000091">
            <w:pPr>
              <w:numPr>
                <w:ilvl w:val="0"/>
                <w:numId w:val="4"/>
              </w:numPr>
              <w:spacing w:after="240" w:line="276" w:lineRule="auto"/>
              <w:ind w:left="720" w:hanging="360"/>
              <w:rPr>
                <w:color w:val="1c1d1f"/>
                <w:sz w:val="24"/>
                <w:szCs w:val="24"/>
              </w:rPr>
            </w:pPr>
            <w:r w:rsidDel="00000000" w:rsidR="00000000" w:rsidRPr="00000000">
              <w:rPr>
                <w:sz w:val="24"/>
                <w:szCs w:val="24"/>
                <w:rtl w:val="0"/>
              </w:rPr>
              <w:t xml:space="preserve">simple introduction about metabolism and bioenergetics (ATP Cell’s Energy )</w:t>
            </w:r>
            <w:r w:rsidDel="00000000" w:rsidR="00000000" w:rsidRPr="00000000">
              <w:rPr>
                <w:rtl w:val="0"/>
              </w:rPr>
            </w:r>
          </w:p>
        </w:tc>
      </w:tr>
      <w:tr>
        <w:trPr>
          <w:cantSplit w:val="0"/>
          <w:trHeight w:val="240" w:hRule="atLeast"/>
          <w:tblHeader w:val="0"/>
        </w:trPr>
        <w:tc>
          <w:tcPr>
            <w:tcBorders>
              <w:top w:color="000000" w:space="0" w:sz="0" w:val="nil"/>
              <w:left w:color="000000" w:space="0" w:sz="6" w:val="single"/>
              <w:bottom w:color="000000" w:space="0" w:sz="6" w:val="single"/>
              <w:right w:color="000000" w:space="0" w:sz="6" w:val="single"/>
            </w:tcBorders>
            <w:shd w:fill="daeef3" w:val="clear"/>
            <w:tcMar>
              <w:top w:w="100.0" w:type="dxa"/>
              <w:left w:w="120.0" w:type="dxa"/>
              <w:bottom w:w="100.0" w:type="dxa"/>
              <w:right w:w="120.0" w:type="dxa"/>
            </w:tcMar>
            <w:vAlign w:val="top"/>
          </w:tcPr>
          <w:p w:rsidR="00000000" w:rsidDel="00000000" w:rsidP="00000000" w:rsidRDefault="00000000" w:rsidRPr="00000000" w14:paraId="00000092">
            <w:pPr>
              <w:spacing w:before="240" w:line="276" w:lineRule="auto"/>
              <w:rPr>
                <w:b w:val="1"/>
                <w:sz w:val="24"/>
                <w:szCs w:val="24"/>
              </w:rPr>
            </w:pPr>
            <w:r w:rsidDel="00000000" w:rsidR="00000000" w:rsidRPr="00000000">
              <w:rPr>
                <w:b w:val="1"/>
                <w:sz w:val="24"/>
                <w:szCs w:val="24"/>
                <w:rtl w:val="0"/>
              </w:rPr>
              <w:t xml:space="preserve">Module Learning Outcomes</w:t>
            </w:r>
          </w:p>
          <w:p w:rsidR="00000000" w:rsidDel="00000000" w:rsidP="00000000" w:rsidRDefault="00000000" w:rsidRPr="00000000" w14:paraId="00000093">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94">
            <w:pPr>
              <w:spacing w:before="240"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20.0" w:type="dxa"/>
              <w:bottom w:w="100.0" w:type="dxa"/>
              <w:right w:w="120.0" w:type="dxa"/>
            </w:tcMar>
            <w:vAlign w:val="top"/>
          </w:tcPr>
          <w:p w:rsidR="00000000" w:rsidDel="00000000" w:rsidP="00000000" w:rsidRDefault="00000000" w:rsidRPr="00000000" w14:paraId="00000095">
            <w:pPr>
              <w:widowControl w:val="0"/>
              <w:numPr>
                <w:ilvl w:val="0"/>
                <w:numId w:val="1"/>
              </w:numPr>
              <w:shd w:fill="ffffff" w:val="clear"/>
              <w:spacing w:after="0" w:afterAutospacing="0" w:line="276" w:lineRule="auto"/>
              <w:ind w:left="720" w:hanging="360"/>
              <w:rPr>
                <w:rFonts w:ascii="Arial" w:cs="Arial" w:eastAsia="Arial" w:hAnsi="Arial"/>
              </w:rPr>
            </w:pPr>
            <w:r w:rsidDel="00000000" w:rsidR="00000000" w:rsidRPr="00000000">
              <w:rPr>
                <w:color w:val="3f4a52"/>
                <w:sz w:val="24"/>
                <w:szCs w:val="24"/>
                <w:rtl w:val="0"/>
              </w:rPr>
              <w:t xml:space="preserve">Demonstrate understanding of the principles of the protein structure and synthesis together with an ability to explain their functions in general terms </w:t>
            </w:r>
          </w:p>
          <w:p w:rsidR="00000000" w:rsidDel="00000000" w:rsidP="00000000" w:rsidRDefault="00000000" w:rsidRPr="00000000" w14:paraId="00000096">
            <w:pPr>
              <w:widowControl w:val="0"/>
              <w:numPr>
                <w:ilvl w:val="0"/>
                <w:numId w:val="1"/>
              </w:numPr>
              <w:shd w:fill="ffffff" w:val="clear"/>
              <w:spacing w:after="0" w:afterAutospacing="0" w:line="276" w:lineRule="auto"/>
              <w:ind w:left="720" w:hanging="360"/>
              <w:rPr>
                <w:rFonts w:ascii="Arial" w:cs="Arial" w:eastAsia="Arial" w:hAnsi="Arial"/>
              </w:rPr>
            </w:pPr>
            <w:r w:rsidDel="00000000" w:rsidR="00000000" w:rsidRPr="00000000">
              <w:rPr>
                <w:color w:val="3f4a52"/>
                <w:sz w:val="24"/>
                <w:szCs w:val="24"/>
                <w:rtl w:val="0"/>
              </w:rPr>
              <w:t xml:space="preserve">Understand the key principles of enzyme Biochemistry, enzyme classification and basic principles of some enzyme functioning. </w:t>
            </w:r>
          </w:p>
          <w:p w:rsidR="00000000" w:rsidDel="00000000" w:rsidP="00000000" w:rsidRDefault="00000000" w:rsidRPr="00000000" w14:paraId="00000097">
            <w:pPr>
              <w:widowControl w:val="0"/>
              <w:numPr>
                <w:ilvl w:val="0"/>
                <w:numId w:val="1"/>
              </w:numPr>
              <w:shd w:fill="ffffff" w:val="clear"/>
              <w:spacing w:after="0" w:afterAutospacing="0" w:line="276" w:lineRule="auto"/>
              <w:ind w:left="720" w:hanging="360"/>
              <w:rPr>
                <w:rFonts w:ascii="Arial" w:cs="Arial" w:eastAsia="Arial" w:hAnsi="Arial"/>
              </w:rPr>
            </w:pPr>
            <w:r w:rsidDel="00000000" w:rsidR="00000000" w:rsidRPr="00000000">
              <w:rPr>
                <w:color w:val="3f4a52"/>
                <w:sz w:val="24"/>
                <w:szCs w:val="24"/>
                <w:rtl w:val="0"/>
              </w:rPr>
              <w:t xml:space="preserve">Demonstrate understanding of the basic principles of structure and function of Nucleic acid.</w:t>
            </w:r>
          </w:p>
          <w:p w:rsidR="00000000" w:rsidDel="00000000" w:rsidP="00000000" w:rsidRDefault="00000000" w:rsidRPr="00000000" w14:paraId="00000098">
            <w:pPr>
              <w:widowControl w:val="0"/>
              <w:numPr>
                <w:ilvl w:val="0"/>
                <w:numId w:val="1"/>
              </w:numPr>
              <w:shd w:fill="ffffff" w:val="clear"/>
              <w:spacing w:after="0" w:afterAutospacing="0" w:line="276" w:lineRule="auto"/>
              <w:ind w:left="720" w:hanging="360"/>
              <w:rPr>
                <w:rFonts w:ascii="Arial" w:cs="Arial" w:eastAsia="Arial" w:hAnsi="Arial"/>
              </w:rPr>
            </w:pPr>
            <w:r w:rsidDel="00000000" w:rsidR="00000000" w:rsidRPr="00000000">
              <w:rPr>
                <w:color w:val="3f4a52"/>
                <w:sz w:val="24"/>
                <w:szCs w:val="24"/>
                <w:rtl w:val="0"/>
              </w:rPr>
              <w:t xml:space="preserve">Structural organization of different types of nucleic acids (DNA and RNAs).</w:t>
            </w:r>
          </w:p>
          <w:p w:rsidR="00000000" w:rsidDel="00000000" w:rsidP="00000000" w:rsidRDefault="00000000" w:rsidRPr="00000000" w14:paraId="00000099">
            <w:pPr>
              <w:widowControl w:val="0"/>
              <w:numPr>
                <w:ilvl w:val="0"/>
                <w:numId w:val="1"/>
              </w:numPr>
              <w:shd w:fill="ffffff" w:val="clear"/>
              <w:spacing w:after="0" w:afterAutospacing="0" w:line="276" w:lineRule="auto"/>
              <w:ind w:left="720" w:hanging="360"/>
              <w:rPr>
                <w:rFonts w:ascii="Arial" w:cs="Arial" w:eastAsia="Arial" w:hAnsi="Arial"/>
              </w:rPr>
            </w:pPr>
            <w:r w:rsidDel="00000000" w:rsidR="00000000" w:rsidRPr="00000000">
              <w:rPr>
                <w:color w:val="3f4a52"/>
                <w:sz w:val="24"/>
                <w:szCs w:val="24"/>
                <w:rtl w:val="0"/>
              </w:rPr>
              <w:t xml:space="preserve">Carbohydrate Biochemistry. Understand biochemical principles, biological functions and applications</w:t>
            </w:r>
          </w:p>
          <w:p w:rsidR="00000000" w:rsidDel="00000000" w:rsidP="00000000" w:rsidRDefault="00000000" w:rsidRPr="00000000" w14:paraId="0000009A">
            <w:pPr>
              <w:widowControl w:val="0"/>
              <w:numPr>
                <w:ilvl w:val="0"/>
                <w:numId w:val="1"/>
              </w:numPr>
              <w:shd w:fill="ffffff" w:val="clear"/>
              <w:spacing w:after="0" w:afterAutospacing="0" w:line="276" w:lineRule="auto"/>
              <w:ind w:left="720" w:hanging="360"/>
              <w:rPr>
                <w:rFonts w:ascii="Arial" w:cs="Arial" w:eastAsia="Arial" w:hAnsi="Arial"/>
              </w:rPr>
            </w:pPr>
            <w:r w:rsidDel="00000000" w:rsidR="00000000" w:rsidRPr="00000000">
              <w:rPr>
                <w:color w:val="3f4a52"/>
                <w:sz w:val="24"/>
                <w:szCs w:val="24"/>
                <w:rtl w:val="0"/>
              </w:rPr>
              <w:t xml:space="preserve">Lipids. Demonstrate knowledge of the principles of classification, structure and functions.</w:t>
            </w:r>
          </w:p>
          <w:p w:rsidR="00000000" w:rsidDel="00000000" w:rsidP="00000000" w:rsidRDefault="00000000" w:rsidRPr="00000000" w14:paraId="0000009B">
            <w:pPr>
              <w:widowControl w:val="0"/>
              <w:numPr>
                <w:ilvl w:val="0"/>
                <w:numId w:val="1"/>
              </w:numPr>
              <w:shd w:fill="ffffff" w:val="clear"/>
              <w:spacing w:after="240" w:line="276" w:lineRule="auto"/>
              <w:ind w:left="720" w:hanging="360"/>
              <w:rPr>
                <w:rFonts w:ascii="Arial" w:cs="Arial" w:eastAsia="Arial" w:hAnsi="Arial"/>
                <w:color w:val="3f4a52"/>
              </w:rPr>
            </w:pPr>
            <w:r w:rsidDel="00000000" w:rsidR="00000000" w:rsidRPr="00000000">
              <w:rPr>
                <w:color w:val="3f4a52"/>
                <w:sz w:val="24"/>
                <w:szCs w:val="24"/>
                <w:rtl w:val="0"/>
              </w:rPr>
              <w:t xml:space="preserve">Biological membranes. Understand basic mechanisms of static integration of biologically active compounds into membranes.</w:t>
            </w:r>
          </w:p>
        </w:tc>
      </w:tr>
      <w:tr>
        <w:trPr>
          <w:cantSplit w:val="0"/>
          <w:trHeight w:val="240" w:hRule="atLeast"/>
          <w:tblHeader w:val="0"/>
        </w:trPr>
        <w:tc>
          <w:tcPr>
            <w:tcBorders>
              <w:top w:color="000000" w:space="0" w:sz="0" w:val="nil"/>
              <w:left w:color="000000" w:space="0" w:sz="6" w:val="single"/>
              <w:bottom w:color="000000" w:space="0" w:sz="6" w:val="single"/>
              <w:right w:color="000000" w:space="0" w:sz="6" w:val="single"/>
            </w:tcBorders>
            <w:shd w:fill="daeef3" w:val="clear"/>
            <w:tcMar>
              <w:top w:w="100.0" w:type="dxa"/>
              <w:left w:w="120.0" w:type="dxa"/>
              <w:bottom w:w="100.0" w:type="dxa"/>
              <w:right w:w="120.0" w:type="dxa"/>
            </w:tcMar>
            <w:vAlign w:val="top"/>
          </w:tcPr>
          <w:p w:rsidR="00000000" w:rsidDel="00000000" w:rsidP="00000000" w:rsidRDefault="00000000" w:rsidRPr="00000000" w14:paraId="0000009C">
            <w:pPr>
              <w:bidi w:val="1"/>
              <w:spacing w:before="240" w:line="276"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9D">
            <w:pPr>
              <w:bidi w:val="1"/>
              <w:spacing w:before="240" w:line="276"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0" w:val="nil"/>
              <w:left w:color="000000" w:space="0" w:sz="0" w:val="nil"/>
              <w:bottom w:color="000000" w:space="0" w:sz="6" w:val="single"/>
              <w:right w:color="000000" w:space="0" w:sz="6" w:val="single"/>
            </w:tcBorders>
            <w:shd w:fill="auto" w:val="clear"/>
            <w:tcMar>
              <w:top w:w="100.0" w:type="dxa"/>
              <w:left w:w="180.0" w:type="dxa"/>
              <w:bottom w:w="100.0" w:type="dxa"/>
              <w:right w:w="180.0" w:type="dxa"/>
            </w:tcMar>
            <w:vAlign w:val="top"/>
          </w:tcPr>
          <w:p w:rsidR="00000000" w:rsidDel="00000000" w:rsidP="00000000" w:rsidRDefault="00000000" w:rsidRPr="00000000" w14:paraId="0000009E">
            <w:pPr>
              <w:shd w:fill="ffffff" w:val="clear"/>
              <w:spacing w:before="240" w:line="276" w:lineRule="auto"/>
              <w:jc w:val="both"/>
              <w:rPr/>
            </w:pPr>
            <w:r w:rsidDel="00000000" w:rsidR="00000000" w:rsidRPr="00000000">
              <w:rPr>
                <w:rtl w:val="0"/>
              </w:rPr>
              <w:t xml:space="preserve">Part A - </w:t>
            </w:r>
            <w:r w:rsidDel="00000000" w:rsidR="00000000" w:rsidRPr="00000000">
              <w:rPr>
                <w:u w:val="single"/>
                <w:rtl w:val="0"/>
              </w:rPr>
              <w:t xml:space="preserve">What is Biochemistry?</w:t>
            </w:r>
            <w:r w:rsidDel="00000000" w:rsidR="00000000" w:rsidRPr="00000000">
              <w:rPr>
                <w:rtl w:val="0"/>
              </w:rPr>
              <w:t xml:space="preserve">, Biological Molecules, Cells contain four major types of biomolecules,</w:t>
            </w:r>
          </w:p>
          <w:p w:rsidR="00000000" w:rsidDel="00000000" w:rsidP="00000000" w:rsidRDefault="00000000" w:rsidRPr="00000000" w14:paraId="0000009F">
            <w:pPr>
              <w:shd w:fill="ffffff" w:val="clear"/>
              <w:spacing w:before="240" w:line="276" w:lineRule="auto"/>
              <w:jc w:val="both"/>
              <w:rPr/>
            </w:pPr>
            <w:r w:rsidDel="00000000" w:rsidR="00000000" w:rsidRPr="00000000">
              <w:rPr>
                <w:rtl w:val="0"/>
              </w:rPr>
              <w:t xml:space="preserve">Biological Polymers, Energy and Metabolism,  Life is thermodynamically possible,   The Origin and Evolution of Life ,The Three Domains(group or taxa Classification System,1.Prokaryotes ,  Eukaryotes  </w:t>
            </w:r>
          </w:p>
          <w:p w:rsidR="00000000" w:rsidDel="00000000" w:rsidP="00000000" w:rsidRDefault="00000000" w:rsidRPr="00000000" w14:paraId="000000A0">
            <w:pPr>
              <w:shd w:fill="ffffff" w:val="clear"/>
              <w:spacing w:before="240" w:line="276" w:lineRule="auto"/>
              <w:jc w:val="both"/>
              <w:rPr/>
            </w:pPr>
            <w:r w:rsidDel="00000000" w:rsidR="00000000" w:rsidRPr="00000000">
              <w:rPr>
                <w:rtl w:val="0"/>
              </w:rPr>
              <w:t xml:space="preserve">Part B- AQUEOUS CHEMISTRY </w:t>
            </w:r>
          </w:p>
          <w:tbl>
            <w:tblPr>
              <w:tblStyle w:val="Table4"/>
              <w:tblW w:w="71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110"/>
              <w:tblGridChange w:id="0">
                <w:tblGrid>
                  <w:gridCol w:w="7110"/>
                </w:tblGrid>
              </w:tblGridChange>
            </w:tblGrid>
            <w:tr>
              <w:trPr>
                <w:cantSplit w:val="0"/>
                <w:trHeight w:val="1333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80.0" w:type="dxa"/>
                    <w:bottom w:w="100.0" w:type="dxa"/>
                    <w:right w:w="180.0" w:type="dxa"/>
                  </w:tcMar>
                  <w:vAlign w:val="top"/>
                </w:tcPr>
                <w:p w:rsidR="00000000" w:rsidDel="00000000" w:rsidP="00000000" w:rsidRDefault="00000000" w:rsidRPr="00000000" w14:paraId="000000A1">
                  <w:pPr>
                    <w:shd w:fill="ffffff" w:val="clear"/>
                    <w:spacing w:after="0" w:before="240" w:line="276" w:lineRule="auto"/>
                    <w:jc w:val="both"/>
                    <w:rPr/>
                  </w:pPr>
                  <w:r w:rsidDel="00000000" w:rsidR="00000000" w:rsidRPr="00000000">
                    <w:rPr>
                      <w:rtl w:val="0"/>
                    </w:rPr>
                    <w:t xml:space="preserve">Water Molecules form Hydrogen Bonds,  Hydrogen bonds are one type of electrostatic forceWater dissolves many compounds,  The Hydrophobic Effect,  Amphiphilic molecules experience both  hydrophilic interactions and the hydrophobic  effect, The hydrophobic core of a lipid bilayer is a barrier to diffusion Acid–Base Chemistry,  [H+] and [OH-] are inversely related The pH of a solution can be altered A pK value describes an acid’s tendency to ionize . The pH of a solution of acid is related to the pK .Tools and Techniques: Buffers,  Why Do Some Drugs  Contain Fluorine? ,  CLINICAL CONNECTION Acid–Base Balance in  Humans</w:t>
                  </w:r>
                </w:p>
                <w:p w:rsidR="00000000" w:rsidDel="00000000" w:rsidP="00000000" w:rsidRDefault="00000000" w:rsidRPr="00000000" w14:paraId="000000A2">
                  <w:pPr>
                    <w:shd w:fill="ffffff" w:val="clear"/>
                    <w:spacing w:after="0" w:before="240" w:line="276" w:lineRule="auto"/>
                    <w:jc w:val="both"/>
                    <w:rPr/>
                  </w:pPr>
                  <w:r w:rsidDel="00000000" w:rsidR="00000000" w:rsidRPr="00000000">
                    <w:rPr>
                      <w:rtl w:val="0"/>
                    </w:rPr>
                    <w:t xml:space="preserve"> Part C : PROTEIN STRUCTURE  Tools and Techniques: Analyzing Protein Structure</w:t>
                  </w:r>
                </w:p>
                <w:p w:rsidR="00000000" w:rsidDel="00000000" w:rsidP="00000000" w:rsidRDefault="00000000" w:rsidRPr="00000000" w14:paraId="000000A3">
                  <w:pPr>
                    <w:shd w:fill="ffffff" w:val="clear"/>
                    <w:spacing w:after="0" w:before="240" w:line="276" w:lineRule="auto"/>
                    <w:jc w:val="both"/>
                    <w:rPr/>
                  </w:pPr>
                  <w:r w:rsidDel="00000000" w:rsidR="00000000" w:rsidRPr="00000000">
                    <w:rPr>
                      <w:rtl w:val="0"/>
                    </w:rPr>
                    <w:t xml:space="preserve">Proteins Are Chains of Amino Acids, The 20 amino acids have different chemical properties, Peptide bonds link amino acids in proteins, The amino acid sequence is the first level of protein structure,       Secondary Structure: The Conformation of the Peptide Group, The α helix exhibits a twisted backbone conformation, The β sheet contains multiple polypeptide strands, Proteins also contain irregular secondary structure Tertiary Structure and Protein Stability, Proteins have hydrophobic cores, Protein structures are stabilized mainly by the hydrophobic effect, Cross-links help stabilize proteins, Protein folding begins with the formation of secondary structures. Quaternary Structure Chromatography takes advantage of a polypeptide’s unique properties, Mass spectrometry reveals amino acid sequences, Protein structures are determined by X-ray crystallography, electron crystallography, and NMR spectroscopy.</w:t>
                  </w:r>
                </w:p>
                <w:p w:rsidR="00000000" w:rsidDel="00000000" w:rsidP="00000000" w:rsidRDefault="00000000" w:rsidRPr="00000000" w14:paraId="000000A4">
                  <w:pPr>
                    <w:shd w:fill="ffffff" w:val="clear"/>
                    <w:spacing w:after="0" w:before="240" w:line="276" w:lineRule="auto"/>
                    <w:jc w:val="both"/>
                    <w:rPr/>
                  </w:pPr>
                  <w:r w:rsidDel="00000000" w:rsidR="00000000" w:rsidRPr="00000000">
                    <w:rPr>
                      <w:rtl w:val="0"/>
                    </w:rPr>
                    <w:t xml:space="preserve"> Part D : PROTEIN FUNCTION  Myoglobin and Hemoglobin: Oxygen-Binding Proteins:</w:t>
                  </w:r>
                </w:p>
                <w:p w:rsidR="00000000" w:rsidDel="00000000" w:rsidP="00000000" w:rsidRDefault="00000000" w:rsidRPr="00000000" w14:paraId="000000A5">
                  <w:pPr>
                    <w:shd w:fill="ffffff" w:val="clear"/>
                    <w:spacing w:after="240" w:before="240" w:line="276" w:lineRule="auto"/>
                    <w:jc w:val="both"/>
                    <w:rPr/>
                  </w:pPr>
                  <w:r w:rsidDel="00000000" w:rsidR="00000000" w:rsidRPr="00000000">
                    <w:rPr>
                      <w:rtl w:val="0"/>
                    </w:rPr>
                    <w:t xml:space="preserve">Myoglobin and Hemoglobin: Oxygen-Binding Proteins,  Oxygen binding to myoglobin depends on the oxygen concentration,  Myoglobin and hemoglobin are related by evolution,  Oxygen binds cooperatively to hemoglobin,  A conformational shift explains hemoglobin’s cooperative behavior,  H+ ions and bisphosphoglycerate regulate oxygen binding to hemoglobin in vivo</w:t>
                  </w:r>
                </w:p>
                <w:p w:rsidR="00000000" w:rsidDel="00000000" w:rsidP="00000000" w:rsidRDefault="00000000" w:rsidRPr="00000000" w14:paraId="000000A6">
                  <w:pPr>
                    <w:shd w:fill="ffffff" w:val="clear"/>
                    <w:spacing w:after="0" w:before="240" w:line="276" w:lineRule="auto"/>
                    <w:jc w:val="both"/>
                    <w:rPr/>
                  </w:pPr>
                  <w:r w:rsidDel="00000000" w:rsidR="00000000" w:rsidRPr="00000000">
                    <w:rPr>
                      <w:rtl w:val="0"/>
                    </w:rPr>
                    <w:t xml:space="preserve">Part E:  Lipids, The Lipid Bilayer, Membrane Proteins, The Fluid Mosaic Model</w:t>
                  </w:r>
                </w:p>
                <w:p w:rsidR="00000000" w:rsidDel="00000000" w:rsidP="00000000" w:rsidRDefault="00000000" w:rsidRPr="00000000" w14:paraId="000000A7">
                  <w:pPr>
                    <w:shd w:fill="ffffff" w:val="clear"/>
                    <w:spacing w:after="240" w:before="240" w:line="276" w:lineRule="auto"/>
                    <w:jc w:val="both"/>
                    <w:rPr/>
                  </w:pPr>
                  <w:r w:rsidDel="00000000" w:rsidR="00000000" w:rsidRPr="00000000">
                    <w:rPr>
                      <w:rtl w:val="0"/>
                    </w:rPr>
                    <w:t xml:space="preserve">Fatty acids contain long hydrocarbon chains, Some lipids contain polar head groups, Lipids perform a variety of physiological functions</w:t>
                  </w:r>
                </w:p>
                <w:p w:rsidR="00000000" w:rsidDel="00000000" w:rsidP="00000000" w:rsidRDefault="00000000" w:rsidRPr="00000000" w14:paraId="000000A8">
                  <w:pPr>
                    <w:shd w:fill="ffffff" w:val="clear"/>
                    <w:spacing w:after="0" w:before="240" w:line="276" w:lineRule="auto"/>
                    <w:jc w:val="both"/>
                    <w:rPr/>
                  </w:pPr>
                  <w:r w:rsidDel="00000000" w:rsidR="00000000" w:rsidRPr="00000000">
                    <w:rPr>
                      <w:rtl w:val="0"/>
                    </w:rPr>
                    <w:t xml:space="preserve">Part F:</w:t>
                  </w:r>
                </w:p>
                <w:p w:rsidR="00000000" w:rsidDel="00000000" w:rsidP="00000000" w:rsidRDefault="00000000" w:rsidRPr="00000000" w14:paraId="000000A9">
                  <w:pPr>
                    <w:shd w:fill="ffffff" w:val="clear"/>
                    <w:spacing w:after="0" w:before="240" w:line="276" w:lineRule="auto"/>
                    <w:jc w:val="both"/>
                    <w:rPr/>
                  </w:pPr>
                  <w:r w:rsidDel="00000000" w:rsidR="00000000" w:rsidRPr="00000000">
                    <w:rPr>
                      <w:rtl w:val="0"/>
                    </w:rPr>
                    <w:t xml:space="preserve">How Enzymes Work </w:t>
                  </w:r>
                </w:p>
                <w:p w:rsidR="00000000" w:rsidDel="00000000" w:rsidP="00000000" w:rsidRDefault="00000000" w:rsidRPr="00000000" w14:paraId="000000AA">
                  <w:pPr>
                    <w:shd w:fill="ffffff" w:val="clear"/>
                    <w:spacing w:after="0" w:before="240" w:line="276" w:lineRule="auto"/>
                    <w:jc w:val="both"/>
                    <w:rPr/>
                  </w:pPr>
                  <w:r w:rsidDel="00000000" w:rsidR="00000000" w:rsidRPr="00000000">
                    <w:rPr>
                      <w:rtl w:val="0"/>
                    </w:rPr>
                    <w:t xml:space="preserve">What Is an Enzyme?  , The Chemistry of Catalysis , The Unique Properties of Enzyme Catalysts</w:t>
                  </w:r>
                </w:p>
              </w:tc>
            </w:tr>
          </w:tbl>
          <w:p w:rsidR="00000000" w:rsidDel="00000000" w:rsidP="00000000" w:rsidRDefault="00000000" w:rsidRPr="00000000" w14:paraId="000000AB">
            <w:pPr>
              <w:shd w:fill="ffffff" w:val="clear"/>
              <w:spacing w:before="240" w:line="276" w:lineRule="auto"/>
              <w:rPr/>
            </w:pPr>
            <w:r w:rsidDel="00000000" w:rsidR="00000000" w:rsidRPr="00000000">
              <w:rPr>
                <w:rtl w:val="0"/>
              </w:rPr>
              <w:t xml:space="preserve">Part G : classifying Carbohydrates</w:t>
            </w:r>
          </w:p>
          <w:p w:rsidR="00000000" w:rsidDel="00000000" w:rsidP="00000000" w:rsidRDefault="00000000" w:rsidRPr="00000000" w14:paraId="000000AC">
            <w:pPr>
              <w:shd w:fill="ffffff" w:val="clear"/>
              <w:spacing w:after="240" w:before="240" w:line="276" w:lineRule="auto"/>
              <w:rPr/>
            </w:pPr>
            <w:r w:rsidDel="00000000" w:rsidR="00000000" w:rsidRPr="00000000">
              <w:rPr>
                <w:rtl w:val="0"/>
              </w:rPr>
              <w:t xml:space="preserve">Part H: lipids and membranes</w:t>
            </w:r>
            <w:r w:rsidDel="00000000" w:rsidR="00000000" w:rsidRPr="00000000">
              <w:rPr>
                <w:rtl w:val="0"/>
              </w:rPr>
            </w:r>
          </w:p>
        </w:tc>
      </w:tr>
    </w:tbl>
    <w:p w:rsidR="00000000" w:rsidDel="00000000" w:rsidP="00000000" w:rsidRDefault="00000000" w:rsidRPr="00000000" w14:paraId="000000AD">
      <w:pPr>
        <w:spacing w:after="384" w:line="312" w:lineRule="auto"/>
        <w:rPr>
          <w:b w:val="1"/>
          <w:color w:val="000000"/>
          <w:sz w:val="24"/>
          <w:szCs w:val="24"/>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AE">
            <w:pPr>
              <w:spacing w:after="0" w:line="276" w:lineRule="auto"/>
              <w:jc w:val="center"/>
              <w:rPr>
                <w:b w:val="1"/>
                <w:color w:val="17365d"/>
                <w:sz w:val="28"/>
                <w:szCs w:val="28"/>
              </w:rPr>
            </w:pPr>
            <w:r w:rsidDel="00000000" w:rsidR="00000000" w:rsidRPr="00000000">
              <w:rPr>
                <w:b w:val="1"/>
                <w:color w:val="17365d"/>
                <w:sz w:val="28"/>
                <w:szCs w:val="28"/>
                <w:rtl w:val="0"/>
              </w:rPr>
              <w:t xml:space="preserve">Learning and Teaching Strategies</w:t>
            </w:r>
          </w:p>
          <w:p w:rsidR="00000000" w:rsidDel="00000000" w:rsidP="00000000" w:rsidRDefault="00000000" w:rsidRPr="00000000" w14:paraId="000000AF">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استراتيجيات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1">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spacing w:after="0" w:line="276" w:lineRule="auto"/>
              <w:rPr>
                <w:color w:val="000000"/>
              </w:rPr>
            </w:pPr>
            <w:r w:rsidDel="00000000" w:rsidR="00000000" w:rsidRPr="00000000">
              <w:rPr>
                <w:rtl w:val="0"/>
              </w:rPr>
            </w:r>
          </w:p>
          <w:p w:rsidR="00000000" w:rsidDel="00000000" w:rsidP="00000000" w:rsidRDefault="00000000" w:rsidRPr="00000000" w14:paraId="000000B3">
            <w:pPr>
              <w:spacing w:after="0" w:line="276" w:lineRule="auto"/>
              <w:jc w:val="both"/>
              <w:rPr>
                <w:sz w:val="28"/>
                <w:szCs w:val="28"/>
              </w:rPr>
            </w:pPr>
            <w:r w:rsidDel="00000000" w:rsidR="00000000" w:rsidRPr="00000000">
              <w:rPr>
                <w:sz w:val="24"/>
                <w:szCs w:val="24"/>
                <w:rtl w:val="0"/>
              </w:rPr>
              <w:t xml:space="preserve">The main strategy is to encourage students’ participation in the exercises, while at the same time refining and expanding their critical thinking skills. This will be achieved through classes, interactive tutorials and by considering type of simple experiments involving some sampling activities that are interesting to the students.</w:t>
            </w:r>
            <w:r w:rsidDel="00000000" w:rsidR="00000000" w:rsidRPr="00000000">
              <w:rPr>
                <w:rtl w:val="0"/>
              </w:rPr>
            </w:r>
          </w:p>
          <w:p w:rsidR="00000000" w:rsidDel="00000000" w:rsidP="00000000" w:rsidRDefault="00000000" w:rsidRPr="00000000" w14:paraId="000000B4">
            <w:pPr>
              <w:spacing w:after="0" w:line="276" w:lineRule="auto"/>
              <w:jc w:val="both"/>
              <w:rPr>
                <w:color w:val="000000"/>
              </w:rPr>
            </w:pPr>
            <w:r w:rsidDel="00000000" w:rsidR="00000000" w:rsidRPr="00000000">
              <w:rPr>
                <w:rtl w:val="0"/>
              </w:rPr>
            </w:r>
          </w:p>
        </w:tc>
      </w:tr>
    </w:tbl>
    <w:p w:rsidR="00000000" w:rsidDel="00000000" w:rsidP="00000000" w:rsidRDefault="00000000" w:rsidRPr="00000000" w14:paraId="000000B5">
      <w:pPr>
        <w:spacing w:line="276" w:lineRule="auto"/>
        <w:rPr>
          <w:b w:val="1"/>
          <w:color w:val="000000"/>
          <w:sz w:val="36"/>
          <w:szCs w:val="36"/>
        </w:rPr>
      </w:pPr>
      <w:r w:rsidDel="00000000" w:rsidR="00000000" w:rsidRPr="00000000">
        <w:rPr>
          <w:rtl w:val="0"/>
        </w:rPr>
      </w:r>
    </w:p>
    <w:p w:rsidR="00000000" w:rsidDel="00000000" w:rsidP="00000000" w:rsidRDefault="00000000" w:rsidRPr="00000000" w14:paraId="000000B6">
      <w:pPr>
        <w:spacing w:line="276" w:lineRule="auto"/>
        <w:rPr>
          <w:b w:val="1"/>
          <w:color w:val="000000"/>
          <w:sz w:val="36"/>
          <w:szCs w:val="36"/>
        </w:rPr>
      </w:pPr>
      <w:r w:rsidDel="00000000" w:rsidR="00000000" w:rsidRPr="00000000">
        <w:rPr>
          <w:rtl w:val="0"/>
        </w:rPr>
      </w:r>
    </w:p>
    <w:p w:rsidR="00000000" w:rsidDel="00000000" w:rsidP="00000000" w:rsidRDefault="00000000" w:rsidRPr="00000000" w14:paraId="000000B7">
      <w:pPr>
        <w:spacing w:line="276" w:lineRule="auto"/>
        <w:rPr>
          <w:b w:val="1"/>
          <w:color w:val="000000"/>
          <w:sz w:val="36"/>
          <w:szCs w:val="36"/>
        </w:rPr>
      </w:pPr>
      <w:r w:rsidDel="00000000" w:rsidR="00000000" w:rsidRPr="00000000">
        <w:rPr>
          <w:rtl w:val="0"/>
        </w:rPr>
      </w:r>
    </w:p>
    <w:tbl>
      <w:tblPr>
        <w:tblStyle w:val="Table6"/>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312" w:lineRule="auto"/>
              <w:jc w:val="center"/>
              <w:rPr>
                <w:color w:val="000000"/>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bidi w:val="1"/>
              <w:spacing w:after="0" w:line="312" w:lineRule="auto"/>
              <w:jc w:val="center"/>
              <w:rPr>
                <w:color w:val="000000"/>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D">
            <w:pPr>
              <w:spacing w:after="0" w:line="312"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BE">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F">
            <w:pPr>
              <w:spacing w:after="0" w:line="312" w:lineRule="auto"/>
              <w:rPr>
                <w:sz w:val="24"/>
                <w:szCs w:val="24"/>
              </w:rPr>
            </w:pPr>
            <w:r w:rsidDel="00000000" w:rsidR="00000000" w:rsidRPr="00000000">
              <w:rPr>
                <w:sz w:val="24"/>
                <w:szCs w:val="24"/>
                <w:rtl w:val="0"/>
              </w:rPr>
              <w:t xml:space="preserve">63</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0">
            <w:pPr>
              <w:spacing w:after="0" w:line="312" w:lineRule="auto"/>
              <w:rPr>
                <w:b w:val="1"/>
              </w:rPr>
            </w:pPr>
            <w:r w:rsidDel="00000000" w:rsidR="00000000" w:rsidRPr="00000000">
              <w:rPr>
                <w:b w:val="1"/>
                <w:rtl w:val="0"/>
              </w:rPr>
              <w:t xml:space="preserve">Structured SWL (h/w)</w:t>
            </w:r>
          </w:p>
          <w:p w:rsidR="00000000" w:rsidDel="00000000" w:rsidP="00000000" w:rsidRDefault="00000000" w:rsidRPr="00000000" w14:paraId="000000C1">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2">
            <w:pPr>
              <w:spacing w:after="0" w:line="312"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3">
            <w:pPr>
              <w:spacing w:after="0" w:line="312"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C4">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5">
            <w:pPr>
              <w:spacing w:after="0" w:line="312" w:lineRule="auto"/>
              <w:rPr>
                <w:sz w:val="24"/>
                <w:szCs w:val="24"/>
              </w:rPr>
            </w:pPr>
            <w:r w:rsidDel="00000000" w:rsidR="00000000" w:rsidRPr="00000000">
              <w:rPr>
                <w:sz w:val="24"/>
                <w:szCs w:val="24"/>
                <w:rtl w:val="0"/>
              </w:rPr>
              <w:t xml:space="preserve">62</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6">
            <w:pPr>
              <w:spacing w:after="0"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C7">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8">
            <w:pPr>
              <w:spacing w:after="0" w:line="312"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9">
            <w:pPr>
              <w:spacing w:after="0" w:line="312"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CA">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B">
            <w:pPr>
              <w:spacing w:after="0" w:line="312" w:lineRule="auto"/>
              <w:rPr>
                <w:sz w:val="24"/>
                <w:szCs w:val="24"/>
              </w:rPr>
            </w:pPr>
            <w:r w:rsidDel="00000000" w:rsidR="00000000" w:rsidRPr="00000000">
              <w:rPr>
                <w:sz w:val="24"/>
                <w:szCs w:val="24"/>
                <w:rtl w:val="0"/>
              </w:rPr>
              <w:t xml:space="preserve">125</w:t>
            </w:r>
          </w:p>
        </w:tc>
      </w:tr>
    </w:tbl>
    <w:p w:rsidR="00000000" w:rsidDel="00000000" w:rsidP="00000000" w:rsidRDefault="00000000" w:rsidRPr="00000000" w14:paraId="000000CE">
      <w:pPr>
        <w:spacing w:after="0" w:line="312" w:lineRule="auto"/>
        <w:rPr>
          <w:b w:val="1"/>
          <w:color w:val="000000"/>
        </w:rPr>
      </w:pPr>
      <w:r w:rsidDel="00000000" w:rsidR="00000000" w:rsidRPr="00000000">
        <w:rPr>
          <w:rtl w:val="0"/>
        </w:rPr>
      </w:r>
    </w:p>
    <w:p w:rsidR="00000000" w:rsidDel="00000000" w:rsidP="00000000" w:rsidRDefault="00000000" w:rsidRPr="00000000" w14:paraId="000000CF">
      <w:pPr>
        <w:spacing w:after="0" w:line="312" w:lineRule="auto"/>
        <w:rPr>
          <w:b w:val="1"/>
          <w:color w:val="000000"/>
        </w:rPr>
      </w:pPr>
      <w:r w:rsidDel="00000000" w:rsidR="00000000" w:rsidRPr="00000000">
        <w:rPr>
          <w:rtl w:val="0"/>
        </w:rPr>
      </w:r>
    </w:p>
    <w:tbl>
      <w:tblPr>
        <w:tblStyle w:val="Table7"/>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D0">
            <w:pPr>
              <w:spacing w:after="0"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D1">
            <w:pPr>
              <w:pBdr>
                <w:top w:space="0" w:sz="0" w:val="nil"/>
                <w:left w:space="0" w:sz="0" w:val="nil"/>
                <w:bottom w:space="0" w:sz="0" w:val="nil"/>
                <w:right w:space="0" w:sz="0" w:val="nil"/>
                <w:between w:space="0" w:sz="0" w:val="nil"/>
              </w:pBdr>
              <w:bidi w:val="1"/>
              <w:spacing w:after="0"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7">
            <w:pPr>
              <w:spacing w:after="0"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D8">
            <w:pPr>
              <w:spacing w:after="0"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A">
            <w:pPr>
              <w:spacing w:after="0" w:line="312" w:lineRule="auto"/>
              <w:jc w:val="center"/>
              <w:rPr>
                <w:b w:val="1"/>
                <w:color w:val="000000"/>
              </w:rPr>
            </w:pPr>
            <w:r w:rsidDel="00000000" w:rsidR="00000000" w:rsidRPr="00000000">
              <w:rPr>
                <w:b w:val="1"/>
                <w:color w:val="000000"/>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B">
            <w:pPr>
              <w:spacing w:after="0" w:line="312" w:lineRule="auto"/>
              <w:jc w:val="center"/>
              <w:rPr>
                <w:b w:val="1"/>
                <w:color w:val="000000"/>
              </w:rPr>
            </w:pPr>
            <w:r w:rsidDel="00000000" w:rsidR="00000000" w:rsidRPr="00000000">
              <w:rPr>
                <w:b w:val="1"/>
                <w:color w:val="000000"/>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C">
            <w:pPr>
              <w:spacing w:after="0" w:line="312" w:lineRule="auto"/>
              <w:jc w:val="center"/>
              <w:rPr>
                <w:b w:val="1"/>
                <w:color w:val="000000"/>
              </w:rPr>
            </w:pPr>
            <w:r w:rsidDel="00000000" w:rsidR="00000000" w:rsidRPr="00000000">
              <w:rPr>
                <w:b w:val="1"/>
                <w:color w:val="000000"/>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D">
            <w:pPr>
              <w:spacing w:after="0" w:line="312" w:lineRule="auto"/>
              <w:rPr>
                <w:b w:val="1"/>
                <w:color w:val="000000"/>
              </w:rPr>
            </w:pPr>
            <w:r w:rsidDel="00000000" w:rsidR="00000000" w:rsidRPr="00000000">
              <w:rPr>
                <w:b w:val="1"/>
                <w:color w:val="000000"/>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E">
            <w:pPr>
              <w:spacing w:after="0"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spacing w:after="0" w:line="312" w:lineRule="auto"/>
              <w:rPr>
                <w:b w:val="1"/>
                <w:color w:val="000000"/>
              </w:rPr>
            </w:pPr>
            <w:r w:rsidDel="00000000" w:rsidR="00000000" w:rsidRPr="00000000">
              <w:rPr>
                <w:b w:val="1"/>
                <w:color w:val="000000"/>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0">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1">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2">
            <w:pPr>
              <w:spacing w:after="0" w:line="312" w:lineRule="auto"/>
              <w:jc w:val="center"/>
              <w:rPr>
                <w:color w:val="000000"/>
              </w:rPr>
            </w:pPr>
            <w:r w:rsidDel="00000000" w:rsidR="00000000" w:rsidRPr="00000000">
              <w:rPr>
                <w:color w:val="000000"/>
                <w:rtl w:val="0"/>
              </w:rPr>
              <w:t xml:space="preserve">5, 10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spacing w:after="0" w:line="312" w:lineRule="auto"/>
              <w:rPr>
                <w:color w:val="000000"/>
              </w:rPr>
            </w:pPr>
            <w:r w:rsidDel="00000000" w:rsidR="00000000" w:rsidRPr="00000000">
              <w:rPr>
                <w:rtl w:val="0"/>
              </w:rPr>
              <w:t xml:space="preserve">LO #1, 2 and 4</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5">
            <w:pPr>
              <w:spacing w:after="0" w:line="312" w:lineRule="auto"/>
              <w:rPr>
                <w:b w:val="1"/>
                <w:color w:val="000000"/>
              </w:rPr>
            </w:pPr>
            <w:r w:rsidDel="00000000" w:rsidR="00000000" w:rsidRPr="00000000">
              <w:rPr>
                <w:b w:val="1"/>
                <w:color w:val="000000"/>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6">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7">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spacing w:after="0" w:line="312" w:lineRule="auto"/>
              <w:jc w:val="center"/>
              <w:rPr>
                <w:color w:val="000000"/>
              </w:rPr>
            </w:pPr>
            <w:r w:rsidDel="00000000" w:rsidR="00000000" w:rsidRPr="00000000">
              <w:rPr>
                <w:rtl w:val="0"/>
              </w:rPr>
              <w:t xml:space="preserve">2, 12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spacing w:after="0" w:line="312" w:lineRule="auto"/>
              <w:rPr>
                <w:color w:val="000000"/>
              </w:rPr>
            </w:pPr>
            <w:r w:rsidDel="00000000" w:rsidR="00000000" w:rsidRPr="00000000">
              <w:rPr>
                <w:rtl w:val="0"/>
              </w:rPr>
              <w:t xml:space="preserve">LO # 3, 4, 6 and 7</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B">
            <w:pPr>
              <w:spacing w:after="0" w:line="312" w:lineRule="auto"/>
              <w:rPr>
                <w:b w:val="1"/>
                <w:color w:val="000000"/>
              </w:rPr>
            </w:pPr>
            <w:r w:rsidDel="00000000" w:rsidR="00000000" w:rsidRPr="00000000">
              <w:rPr>
                <w:b w:val="1"/>
                <w:color w:val="000000"/>
                <w:rtl w:val="0"/>
              </w:rPr>
              <w:t xml:space="preserve">Projects / </w:t>
            </w:r>
            <w:r w:rsidDel="00000000" w:rsidR="00000000" w:rsidRPr="00000000">
              <w:rPr>
                <w:b w:val="1"/>
                <w:color w:val="ff0000"/>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C">
            <w:pPr>
              <w:spacing w:after="0"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D">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spacing w:after="0" w:line="312" w:lineRule="auto"/>
              <w:jc w:val="center"/>
              <w:rPr>
                <w:color w:val="000000"/>
              </w:rPr>
            </w:pPr>
            <w:r w:rsidDel="00000000" w:rsidR="00000000" w:rsidRPr="00000000">
              <w:rPr>
                <w:color w:val="000000"/>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after="0" w:line="312" w:lineRule="auto"/>
              <w:rPr>
                <w:color w:val="000000"/>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1">
            <w:pPr>
              <w:spacing w:after="0" w:line="312" w:lineRule="auto"/>
              <w:rPr>
                <w:b w:val="1"/>
              </w:rPr>
            </w:pPr>
            <w:r w:rsidDel="00000000" w:rsidR="00000000" w:rsidRPr="00000000">
              <w:rPr>
                <w:b w:val="1"/>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2">
            <w:pPr>
              <w:spacing w:after="0" w:line="312" w:lineRule="auto"/>
              <w:jc w:val="center"/>
              <w:rPr>
                <w:color w:val="000000"/>
              </w:rPr>
            </w:pPr>
            <w:r w:rsidDel="00000000" w:rsidR="00000000" w:rsidRPr="00000000">
              <w:rPr>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3">
            <w:pPr>
              <w:spacing w:after="0"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spacing w:after="0" w:line="312" w:lineRule="auto"/>
              <w:jc w:val="center"/>
              <w:rPr>
                <w:color w:val="000000"/>
              </w:rPr>
            </w:pPr>
            <w:r w:rsidDel="00000000" w:rsidR="00000000" w:rsidRPr="00000000">
              <w:rPr>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after="0" w:line="312" w:lineRule="auto"/>
              <w:rPr>
                <w:color w:val="000000"/>
              </w:rPr>
            </w:pPr>
            <w:r w:rsidDel="00000000" w:rsidR="00000000" w:rsidRPr="00000000">
              <w:rPr>
                <w:rtl w:val="0"/>
              </w:rPr>
              <w:t xml:space="preserve">LO # 1-6</w:t>
            </w: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6">
            <w:pPr>
              <w:spacing w:after="0"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7">
            <w:pPr>
              <w:spacing w:after="0" w:line="312" w:lineRule="auto"/>
              <w:rPr>
                <w:b w:val="1"/>
                <w:color w:val="000000"/>
              </w:rPr>
            </w:pPr>
            <w:r w:rsidDel="00000000" w:rsidR="00000000" w:rsidRPr="00000000">
              <w:rPr>
                <w:b w:val="1"/>
                <w:color w:val="000000"/>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8">
            <w:pPr>
              <w:spacing w:after="0" w:line="312" w:lineRule="auto"/>
              <w:jc w:val="center"/>
              <w:rPr>
                <w:color w:val="000000"/>
              </w:rPr>
            </w:pPr>
            <w:r w:rsidDel="00000000" w:rsidR="00000000" w:rsidRPr="00000000">
              <w:rPr>
                <w:color w:val="000000"/>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9">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spacing w:after="0" w:line="312" w:lineRule="auto"/>
              <w:jc w:val="center"/>
              <w:rPr>
                <w:color w:val="000000"/>
              </w:rPr>
            </w:pPr>
            <w:r w:rsidDel="00000000" w:rsidR="00000000" w:rsidRPr="00000000">
              <w:rPr>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spacing w:after="0" w:line="312" w:lineRule="auto"/>
              <w:rPr>
                <w:color w:val="000000"/>
              </w:rPr>
            </w:pPr>
            <w:r w:rsidDel="00000000" w:rsidR="00000000" w:rsidRPr="00000000">
              <w:rPr>
                <w:rtl w:val="0"/>
              </w:rPr>
              <w:t xml:space="preserve">LO # 1-6</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D">
            <w:pPr>
              <w:spacing w:after="0" w:line="312" w:lineRule="auto"/>
              <w:rPr>
                <w:b w:val="1"/>
                <w:color w:val="000000"/>
              </w:rPr>
            </w:pPr>
            <w:r w:rsidDel="00000000" w:rsidR="00000000" w:rsidRPr="00000000">
              <w:rPr>
                <w:b w:val="1"/>
                <w:color w:val="000000"/>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E">
            <w:pPr>
              <w:spacing w:after="0" w:line="312" w:lineRule="auto"/>
              <w:jc w:val="center"/>
              <w:rPr>
                <w:color w:val="000000"/>
              </w:rPr>
            </w:pPr>
            <w:r w:rsidDel="00000000" w:rsidR="00000000" w:rsidRPr="00000000">
              <w:rPr>
                <w:rtl w:val="0"/>
              </w:rPr>
              <w:t xml:space="preserve">3</w:t>
            </w:r>
            <w:r w:rsidDel="00000000" w:rsidR="00000000" w:rsidRPr="00000000">
              <w:rPr>
                <w:color w:val="000000"/>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F">
            <w:pPr>
              <w:spacing w:after="0" w:line="312" w:lineRule="auto"/>
              <w:jc w:val="center"/>
              <w:rPr>
                <w:color w:val="000000"/>
              </w:rPr>
            </w:pPr>
            <w:r w:rsidDel="00000000" w:rsidR="00000000" w:rsidRPr="00000000">
              <w:rPr>
                <w:rtl w:val="0"/>
              </w:rPr>
              <w:t xml:space="preserve">5</w:t>
            </w:r>
            <w:r w:rsidDel="00000000" w:rsidR="00000000" w:rsidRPr="00000000">
              <w:rPr>
                <w:color w:val="000000"/>
                <w:rtl w:val="0"/>
              </w:rPr>
              <w:t xml:space="preserve">0% (</w:t>
            </w:r>
            <w:r w:rsidDel="00000000" w:rsidR="00000000" w:rsidRPr="00000000">
              <w:rPr>
                <w:rtl w:val="0"/>
              </w:rPr>
              <w:t xml:space="preserve">5</w:t>
            </w:r>
            <w:r w:rsidDel="00000000" w:rsidR="00000000" w:rsidRPr="00000000">
              <w:rPr>
                <w:color w:val="000000"/>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0">
            <w:pPr>
              <w:spacing w:after="0" w:line="312" w:lineRule="auto"/>
              <w:jc w:val="center"/>
              <w:rPr>
                <w:color w:val="000000"/>
              </w:rPr>
            </w:pPr>
            <w:r w:rsidDel="00000000" w:rsidR="00000000" w:rsidRPr="00000000">
              <w:rPr>
                <w:color w:val="000000"/>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2">
            <w:pPr>
              <w:spacing w:after="0"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5">
            <w:pPr>
              <w:spacing w:after="0" w:line="312" w:lineRule="auto"/>
              <w:jc w:val="center"/>
              <w:rPr>
                <w:color w:val="000000"/>
              </w:rPr>
            </w:pPr>
            <w:r w:rsidDel="00000000" w:rsidR="00000000" w:rsidRPr="00000000">
              <w:rPr>
                <w:color w:val="000000"/>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6">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spacing w:after="0" w:line="312" w:lineRule="auto"/>
              <w:rPr>
                <w:color w:val="000000"/>
              </w:rPr>
            </w:pPr>
            <w:r w:rsidDel="00000000" w:rsidR="00000000" w:rsidRPr="00000000">
              <w:rPr>
                <w:rtl w:val="0"/>
              </w:rPr>
            </w:r>
          </w:p>
        </w:tc>
      </w:tr>
    </w:tbl>
    <w:p w:rsidR="00000000" w:rsidDel="00000000" w:rsidP="00000000" w:rsidRDefault="00000000" w:rsidRPr="00000000" w14:paraId="00000108">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9">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A">
      <w:pPr>
        <w:spacing w:line="276" w:lineRule="auto"/>
        <w:rPr>
          <w:b w:val="1"/>
          <w:color w:val="000000"/>
          <w:sz w:val="16"/>
          <w:szCs w:val="16"/>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B">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0C">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E">
            <w:pPr>
              <w:spacing w:after="0" w:line="360"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0F">
            <w:pPr>
              <w:spacing w:after="0" w:line="360"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0">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shd w:fill="ffffff" w:val="clear"/>
              <w:tabs>
                <w:tab w:val="left" w:leader="none" w:pos="642"/>
              </w:tabs>
              <w:rPr>
                <w:sz w:val="24"/>
                <w:szCs w:val="24"/>
              </w:rPr>
            </w:pPr>
            <w:r w:rsidDel="00000000" w:rsidR="00000000" w:rsidRPr="00000000">
              <w:rPr>
                <w:sz w:val="24"/>
                <w:szCs w:val="24"/>
                <w:rtl w:val="0"/>
              </w:rPr>
              <w:t xml:space="preserve">Introduction - Chemical</w:t>
              <w:tab/>
              <w:t xml:space="preserve">Basis of Life (Biological Molecules, Cells contain four major types of biomolecules, Biological Polymers)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2">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3">
            <w:pPr>
              <w:spacing w:after="0" w:line="276" w:lineRule="auto"/>
              <w:rPr>
                <w:sz w:val="24"/>
                <w:szCs w:val="24"/>
              </w:rPr>
            </w:pPr>
            <w:r w:rsidDel="00000000" w:rsidR="00000000" w:rsidRPr="00000000">
              <w:rPr>
                <w:sz w:val="24"/>
                <w:szCs w:val="24"/>
                <w:rtl w:val="0"/>
              </w:rPr>
              <w:t xml:space="preserve">Energy and Metabolism,  Life is thermodynamically possible,   The Origin and Evolution of Life ,The Three Domains(group or taxa Classification System,1.Prokaryotes ,  Eukaryotes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4">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spacing w:after="0" w:line="276" w:lineRule="auto"/>
              <w:rPr>
                <w:sz w:val="24"/>
                <w:szCs w:val="24"/>
              </w:rPr>
            </w:pPr>
            <w:r w:rsidDel="00000000" w:rsidR="00000000" w:rsidRPr="00000000">
              <w:rPr>
                <w:sz w:val="24"/>
                <w:szCs w:val="24"/>
                <w:rtl w:val="0"/>
              </w:rPr>
              <w:t xml:space="preserve">AQUEOUS CHEMISTRY( Properties of Water &amp; Intermolecular Forces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6">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spacing w:after="0" w:line="276" w:lineRule="auto"/>
              <w:rPr>
                <w:sz w:val="24"/>
                <w:szCs w:val="24"/>
              </w:rPr>
            </w:pPr>
            <w:r w:rsidDel="00000000" w:rsidR="00000000" w:rsidRPr="00000000">
              <w:rPr>
                <w:sz w:val="24"/>
                <w:szCs w:val="24"/>
                <w:rtl w:val="0"/>
              </w:rPr>
              <w:t xml:space="preserve">Acids, Bases &amp; Buffers</w:t>
            </w:r>
          </w:p>
          <w:p w:rsidR="00000000" w:rsidDel="00000000" w:rsidP="00000000" w:rsidRDefault="00000000" w:rsidRPr="00000000" w14:paraId="00000118">
            <w:pPr>
              <w:spacing w:after="0" w:line="360" w:lineRule="auto"/>
              <w:rPr>
                <w:sz w:val="24"/>
                <w:szCs w:val="24"/>
              </w:rPr>
            </w:pPr>
            <w:r w:rsidDel="00000000" w:rsidR="00000000" w:rsidRPr="00000000">
              <w:rPr>
                <w:sz w:val="24"/>
                <w:szCs w:val="24"/>
                <w:rtl w:val="0"/>
              </w:rPr>
              <w:t xml:space="preserve">Aqueous Buffers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9">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after="0" w:line="360" w:lineRule="auto"/>
              <w:rPr>
                <w:sz w:val="24"/>
                <w:szCs w:val="24"/>
              </w:rPr>
            </w:pPr>
            <w:r w:rsidDel="00000000" w:rsidR="00000000" w:rsidRPr="00000000">
              <w:rPr>
                <w:sz w:val="24"/>
                <w:szCs w:val="24"/>
                <w:rtl w:val="0"/>
              </w:rPr>
              <w:t xml:space="preserve">Amino</w:t>
              <w:tab/>
              <w:t xml:space="preserve">Acids &amp; Protein Structure</w:t>
            </w:r>
          </w:p>
          <w:p w:rsidR="00000000" w:rsidDel="00000000" w:rsidP="00000000" w:rsidRDefault="00000000" w:rsidRPr="00000000" w14:paraId="0000011B">
            <w:pPr>
              <w:spacing w:after="0" w:line="360" w:lineRule="auto"/>
              <w:rPr>
                <w:sz w:val="24"/>
                <w:szCs w:val="24"/>
              </w:rPr>
            </w:pPr>
            <w:r w:rsidDel="00000000" w:rsidR="00000000" w:rsidRPr="00000000">
              <w:rPr>
                <w:sz w:val="24"/>
                <w:szCs w:val="24"/>
                <w:rtl w:val="0"/>
              </w:rPr>
              <w:t xml:space="preserve">Case Study: Aspirin Overdose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C">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spacing w:after="0" w:line="276" w:lineRule="auto"/>
              <w:rPr>
                <w:sz w:val="24"/>
                <w:szCs w:val="24"/>
              </w:rPr>
            </w:pPr>
            <w:r w:rsidDel="00000000" w:rsidR="00000000" w:rsidRPr="00000000">
              <w:rPr>
                <w:sz w:val="24"/>
                <w:szCs w:val="24"/>
                <w:rtl w:val="0"/>
              </w:rPr>
              <w:t xml:space="preserve">Protein</w:t>
              <w:tab/>
              <w:t xml:space="preserve">Structure, Hemes, &amp; Mb</w:t>
            </w:r>
          </w:p>
          <w:p w:rsidR="00000000" w:rsidDel="00000000" w:rsidP="00000000" w:rsidRDefault="00000000" w:rsidRPr="00000000" w14:paraId="0000011E">
            <w:pPr>
              <w:spacing w:after="0" w:line="276" w:lineRule="auto"/>
              <w:rPr>
                <w:sz w:val="24"/>
                <w:szCs w:val="24"/>
              </w:rPr>
            </w:pPr>
            <w:r w:rsidDel="00000000" w:rsidR="00000000" w:rsidRPr="00000000">
              <w:rPr>
                <w:sz w:val="24"/>
                <w:szCs w:val="24"/>
                <w:rtl w:val="0"/>
              </w:rPr>
              <w:t xml:space="preserve">Case Study: Structure of Insulin</w:t>
            </w:r>
          </w:p>
          <w:p w:rsidR="00000000" w:rsidDel="00000000" w:rsidP="00000000" w:rsidRDefault="00000000" w:rsidRPr="00000000" w14:paraId="0000011F">
            <w:pPr>
              <w:spacing w:after="0" w:line="360" w:lineRule="auto"/>
              <w:rPr>
                <w:sz w:val="24"/>
                <w:szCs w:val="24"/>
              </w:rPr>
            </w:pPr>
            <w:r w:rsidDel="00000000" w:rsidR="00000000" w:rsidRPr="00000000">
              <w:rPr>
                <w:sz w:val="24"/>
                <w:szCs w:val="24"/>
                <w:rtl w:val="0"/>
              </w:rPr>
              <w:t xml:space="preserve"> Ion Exchange Chromatography</w:t>
              <w:tab/>
            </w:r>
            <w:r w:rsidDel="00000000" w:rsidR="00000000" w:rsidRPr="00000000">
              <w:rPr>
                <w:sz w:val="24"/>
                <w:szCs w:val="24"/>
                <w:rtl w:val="0"/>
              </w:rPr>
              <w:t xml:space="preserve">&amp; Mass</w:t>
            </w:r>
            <w:r w:rsidDel="00000000" w:rsidR="00000000" w:rsidRPr="00000000">
              <w:rPr>
                <w:sz w:val="24"/>
                <w:szCs w:val="24"/>
                <w:rtl w:val="0"/>
              </w:rPr>
              <w:tab/>
              <w:t xml:space="preserve">Spectroscopy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0">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spacing w:after="0" w:line="360" w:lineRule="auto"/>
              <w:rPr>
                <w:sz w:val="24"/>
                <w:szCs w:val="24"/>
              </w:rPr>
            </w:pPr>
            <w:r w:rsidDel="00000000" w:rsidR="00000000" w:rsidRPr="00000000">
              <w:rPr>
                <w:sz w:val="24"/>
                <w:szCs w:val="24"/>
                <w:rtl w:val="0"/>
              </w:rPr>
              <w:t xml:space="preserve">Mid-term Exam 1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2">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shd w:fill="ffffff" w:val="clear"/>
              <w:rPr>
                <w:color w:val="000000"/>
                <w:sz w:val="24"/>
                <w:szCs w:val="24"/>
              </w:rPr>
            </w:pPr>
            <w:r w:rsidDel="00000000" w:rsidR="00000000" w:rsidRPr="00000000">
              <w:rPr>
                <w:sz w:val="24"/>
                <w:szCs w:val="24"/>
                <w:rtl w:val="0"/>
              </w:rPr>
              <w:t xml:space="preserve">Proteins Are Chains of Amino Acids, The 20 amino acids have different chemical properties, Peptide bonds link amino acids in proteins, The amino acid sequence is the f rst level of protein structure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4">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5">
            <w:pPr>
              <w:shd w:fill="ffffff" w:val="clear"/>
              <w:rPr>
                <w:color w:val="000000"/>
                <w:sz w:val="24"/>
                <w:szCs w:val="24"/>
              </w:rPr>
            </w:pPr>
            <w:r w:rsidDel="00000000" w:rsidR="00000000" w:rsidRPr="00000000">
              <w:rPr>
                <w:sz w:val="24"/>
                <w:szCs w:val="24"/>
                <w:rtl w:val="0"/>
              </w:rPr>
              <w:t xml:space="preserve">Secondary Structure: The Conformation of the Peptide Group, The α helix exhibits a twisted backbone conformation, The β sheet contains multiple polypeptide strands, Proteins also contain irregular secondary structure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6">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spacing w:after="0" w:line="276" w:lineRule="auto"/>
              <w:rPr>
                <w:sz w:val="24"/>
                <w:szCs w:val="24"/>
              </w:rPr>
            </w:pPr>
            <w:r w:rsidDel="00000000" w:rsidR="00000000" w:rsidRPr="00000000">
              <w:rPr>
                <w:sz w:val="24"/>
                <w:szCs w:val="24"/>
                <w:rtl w:val="0"/>
              </w:rPr>
              <w:t xml:space="preserve">Tertiary Structure and Protein Stability, Proteins have hydrophobic cores, Protein structures are stabilized mainly by the hydrophobic effect, Cross-links help stabilize proteins, Protein folding begins with the formation of secondary structures ; PROTEIN STRUCTURE Quaternary Structure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8">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spacing w:after="0" w:line="360" w:lineRule="auto"/>
              <w:rPr>
                <w:sz w:val="24"/>
                <w:szCs w:val="24"/>
              </w:rPr>
            </w:pPr>
            <w:r w:rsidDel="00000000" w:rsidR="00000000" w:rsidRPr="00000000">
              <w:rPr>
                <w:sz w:val="24"/>
                <w:szCs w:val="24"/>
                <w:rtl w:val="0"/>
              </w:rPr>
              <w:t xml:space="preserve">Tools and Techniques: Analyzing Protein Structure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A">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spacing w:after="0" w:line="360" w:lineRule="auto"/>
              <w:rPr>
                <w:sz w:val="24"/>
                <w:szCs w:val="24"/>
              </w:rPr>
            </w:pPr>
            <w:r w:rsidDel="00000000" w:rsidR="00000000" w:rsidRPr="00000000">
              <w:rPr>
                <w:sz w:val="24"/>
                <w:szCs w:val="24"/>
                <w:rtl w:val="0"/>
              </w:rPr>
              <w:t xml:space="preserve">Oxygen-binding Proteins &amp; Structural Proteins PROTEIN FUNCTION  Myoglobin and Hemoglobin: Oxygen-Binding Proteins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C">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spacing w:after="0" w:line="360" w:lineRule="auto"/>
              <w:rPr>
                <w:sz w:val="24"/>
                <w:szCs w:val="24"/>
              </w:rPr>
            </w:pPr>
            <w:r w:rsidDel="00000000" w:rsidR="00000000" w:rsidRPr="00000000">
              <w:rPr>
                <w:sz w:val="24"/>
                <w:szCs w:val="24"/>
                <w:rtl w:val="0"/>
              </w:rPr>
              <w:t xml:space="preserve">How Enzymes Work ; Enzyme Activity &amp; Rate Equations , Lipids, The Lipid Bilayer, Membrane Proteins (Fatty acids contain long hydrocarbon chains, Some lipids contain polar head groups, Lipids perform a variety of physiological functions)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E">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spacing w:line="360" w:lineRule="auto"/>
              <w:rPr>
                <w:sz w:val="24"/>
                <w:szCs w:val="24"/>
              </w:rPr>
            </w:pPr>
            <w:r w:rsidDel="00000000" w:rsidR="00000000" w:rsidRPr="00000000">
              <w:rPr>
                <w:sz w:val="24"/>
                <w:szCs w:val="24"/>
                <w:rtl w:val="0"/>
              </w:rPr>
              <w:t xml:space="preserve">Second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0">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spacing w:line="360" w:lineRule="auto"/>
              <w:rPr>
                <w:b w:val="1"/>
                <w:sz w:val="24"/>
                <w:szCs w:val="24"/>
              </w:rPr>
            </w:pPr>
            <w:r w:rsidDel="00000000" w:rsidR="00000000" w:rsidRPr="00000000">
              <w:rPr>
                <w:b w:val="1"/>
                <w:sz w:val="24"/>
                <w:szCs w:val="24"/>
                <w:rtl w:val="0"/>
              </w:rPr>
              <w:t xml:space="preserve">Preparatory week before the final Exam</w:t>
            </w:r>
            <w:r w:rsidDel="00000000" w:rsidR="00000000" w:rsidRPr="00000000">
              <w:rPr>
                <w:b w:val="1"/>
                <w:sz w:val="24"/>
                <w:szCs w:val="24"/>
                <w:rtl w:val="0"/>
              </w:rPr>
              <w:t xml:space="preserve"> *</w:t>
            </w:r>
            <w:r w:rsidDel="00000000" w:rsidR="00000000" w:rsidRPr="00000000">
              <w:rPr>
                <w:rtl w:val="0"/>
              </w:rPr>
            </w:r>
          </w:p>
        </w:tc>
      </w:tr>
    </w:tbl>
    <w:p w:rsidR="00000000" w:rsidDel="00000000" w:rsidP="00000000" w:rsidRDefault="00000000" w:rsidRPr="00000000" w14:paraId="00000132">
      <w:pPr>
        <w:tabs>
          <w:tab w:val="center" w:leader="none" w:pos="3870"/>
        </w:tabs>
        <w:spacing w:after="0" w:line="360" w:lineRule="auto"/>
        <w:ind w:left="1985" w:hanging="1985"/>
        <w:jc w:val="both"/>
        <w:rPr>
          <w:b w:val="1"/>
          <w:sz w:val="24"/>
          <w:szCs w:val="24"/>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r>
    </w:p>
    <w:tbl>
      <w:tblPr>
        <w:tblStyle w:val="Table9"/>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34">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Lab. Syllabus)</w:t>
            </w:r>
          </w:p>
          <w:p w:rsidR="00000000" w:rsidDel="00000000" w:rsidP="00000000" w:rsidRDefault="00000000" w:rsidRPr="00000000" w14:paraId="00000135">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7">
            <w:pPr>
              <w:spacing w:after="0" w:line="360"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38">
            <w:pPr>
              <w:spacing w:after="0" w:line="360"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9">
            <w:pPr>
              <w:spacing w:after="0" w:line="360" w:lineRule="auto"/>
              <w:ind w:left="-18" w:firstLine="0"/>
              <w:jc w:val="center"/>
              <w:rPr>
                <w:b w:val="1"/>
                <w:sz w:val="24"/>
                <w:szCs w:val="24"/>
              </w:rPr>
            </w:pPr>
            <w:r w:rsidDel="00000000" w:rsidR="00000000" w:rsidRPr="00000000">
              <w:rPr>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spacing w:after="0" w:line="360" w:lineRule="auto"/>
              <w:rPr>
                <w:sz w:val="24"/>
                <w:szCs w:val="24"/>
              </w:rPr>
            </w:pPr>
            <w:r w:rsidDel="00000000" w:rsidR="00000000" w:rsidRPr="00000000">
              <w:rPr>
                <w:sz w:val="24"/>
                <w:szCs w:val="24"/>
                <w:rtl w:val="0"/>
              </w:rPr>
              <w:t xml:space="preserve">Lab 1-2: Introduction to </w:t>
            </w:r>
            <w:r w:rsidDel="00000000" w:rsidR="00000000" w:rsidRPr="00000000">
              <w:rPr>
                <w:b w:val="1"/>
                <w:sz w:val="24"/>
                <w:szCs w:val="24"/>
                <w:rtl w:val="0"/>
              </w:rPr>
              <w:t xml:space="preserve">Clinical chemistry (Function of the blood, The clotting process, Blood collection and handling, Calorimetric analysis)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B">
            <w:pPr>
              <w:spacing w:after="0" w:line="360" w:lineRule="auto"/>
              <w:ind w:left="-18" w:firstLine="0"/>
              <w:jc w:val="center"/>
              <w:rPr>
                <w:b w:val="1"/>
                <w:sz w:val="24"/>
                <w:szCs w:val="24"/>
              </w:rPr>
            </w:pPr>
            <w:r w:rsidDel="00000000" w:rsidR="00000000" w:rsidRPr="00000000">
              <w:rPr>
                <w:b w:val="1"/>
                <w:sz w:val="24"/>
                <w:szCs w:val="24"/>
                <w:rtl w:val="0"/>
              </w:rPr>
              <w:t xml:space="preserve">Week 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spacing w:after="0" w:line="360" w:lineRule="auto"/>
              <w:rPr>
                <w:sz w:val="24"/>
                <w:szCs w:val="24"/>
              </w:rPr>
            </w:pPr>
            <w:r w:rsidDel="00000000" w:rsidR="00000000" w:rsidRPr="00000000">
              <w:rPr>
                <w:sz w:val="24"/>
                <w:szCs w:val="24"/>
                <w:rtl w:val="0"/>
              </w:rPr>
              <w:t xml:space="preserve">Lab 3-4: Estimation of Blood Glucose BY Glucose Oxidase Method</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D">
            <w:pPr>
              <w:spacing w:after="0" w:line="360" w:lineRule="auto"/>
              <w:ind w:left="-18" w:firstLine="0"/>
              <w:jc w:val="center"/>
              <w:rPr>
                <w:b w:val="1"/>
                <w:sz w:val="24"/>
                <w:szCs w:val="24"/>
              </w:rPr>
            </w:pPr>
            <w:r w:rsidDel="00000000" w:rsidR="00000000" w:rsidRPr="00000000">
              <w:rPr>
                <w:b w:val="1"/>
                <w:sz w:val="24"/>
                <w:szCs w:val="24"/>
                <w:rtl w:val="0"/>
              </w:rPr>
              <w:t xml:space="preserve">Week 5-7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spacing w:after="0" w:line="360" w:lineRule="auto"/>
              <w:rPr>
                <w:sz w:val="24"/>
                <w:szCs w:val="24"/>
              </w:rPr>
            </w:pPr>
            <w:r w:rsidDel="00000000" w:rsidR="00000000" w:rsidRPr="00000000">
              <w:rPr>
                <w:sz w:val="24"/>
                <w:szCs w:val="24"/>
                <w:rtl w:val="0"/>
              </w:rPr>
              <w:t xml:space="preserve">Lab 5, 6, 7: Determination of blood glucose level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F">
            <w:pPr>
              <w:spacing w:after="0" w:line="360" w:lineRule="auto"/>
              <w:ind w:left="-18" w:firstLine="0"/>
              <w:jc w:val="center"/>
              <w:rPr>
                <w:b w:val="1"/>
                <w:sz w:val="24"/>
                <w:szCs w:val="24"/>
              </w:rPr>
            </w:pPr>
            <w:r w:rsidDel="00000000" w:rsidR="00000000" w:rsidRPr="00000000">
              <w:rPr>
                <w:b w:val="1"/>
                <w:sz w:val="24"/>
                <w:szCs w:val="24"/>
                <w:rtl w:val="0"/>
              </w:rPr>
              <w:t xml:space="preserve">Week 8-9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spacing w:after="0" w:line="360" w:lineRule="auto"/>
              <w:rPr>
                <w:sz w:val="24"/>
                <w:szCs w:val="24"/>
              </w:rPr>
            </w:pPr>
            <w:r w:rsidDel="00000000" w:rsidR="00000000" w:rsidRPr="00000000">
              <w:rPr>
                <w:sz w:val="24"/>
                <w:szCs w:val="24"/>
                <w:rtl w:val="0"/>
              </w:rPr>
              <w:t xml:space="preserve">Lab 8-9: Determination of Hemoglobin and Mid -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1">
            <w:pPr>
              <w:spacing w:after="0" w:line="360" w:lineRule="auto"/>
              <w:ind w:left="-18" w:firstLine="0"/>
              <w:jc w:val="center"/>
              <w:rPr>
                <w:b w:val="1"/>
                <w:sz w:val="24"/>
                <w:szCs w:val="24"/>
              </w:rPr>
            </w:pPr>
            <w:r w:rsidDel="00000000" w:rsidR="00000000" w:rsidRPr="00000000">
              <w:rPr>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spacing w:after="0" w:line="360" w:lineRule="auto"/>
              <w:rPr>
                <w:sz w:val="24"/>
                <w:szCs w:val="24"/>
              </w:rPr>
            </w:pPr>
            <w:r w:rsidDel="00000000" w:rsidR="00000000" w:rsidRPr="00000000">
              <w:rPr>
                <w:sz w:val="24"/>
                <w:szCs w:val="24"/>
                <w:rtl w:val="0"/>
              </w:rPr>
              <w:t xml:space="preserve">Lab 10: Determination of Serum cholesterol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3">
            <w:pPr>
              <w:spacing w:after="0" w:line="360" w:lineRule="auto"/>
              <w:ind w:left="-18" w:firstLine="0"/>
              <w:jc w:val="center"/>
              <w:rPr>
                <w:b w:val="1"/>
                <w:sz w:val="24"/>
                <w:szCs w:val="24"/>
              </w:rPr>
            </w:pPr>
            <w:r w:rsidDel="00000000" w:rsidR="00000000" w:rsidRPr="00000000">
              <w:rPr>
                <w:b w:val="1"/>
                <w:sz w:val="24"/>
                <w:szCs w:val="24"/>
                <w:rtl w:val="0"/>
              </w:rPr>
              <w:t xml:space="preserve">Week 11-12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spacing w:after="0" w:line="360" w:lineRule="auto"/>
              <w:rPr>
                <w:sz w:val="24"/>
                <w:szCs w:val="24"/>
              </w:rPr>
            </w:pPr>
            <w:r w:rsidDel="00000000" w:rsidR="00000000" w:rsidRPr="00000000">
              <w:rPr>
                <w:sz w:val="24"/>
                <w:szCs w:val="24"/>
                <w:rtl w:val="0"/>
              </w:rPr>
              <w:t xml:space="preserve">Lab 11-12: KIDNEY FUNCTION TESTS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5">
            <w:pPr>
              <w:spacing w:after="0" w:line="360" w:lineRule="auto"/>
              <w:ind w:left="-18" w:firstLine="0"/>
              <w:jc w:val="center"/>
              <w:rPr>
                <w:b w:val="1"/>
                <w:sz w:val="24"/>
                <w:szCs w:val="24"/>
              </w:rPr>
            </w:pPr>
            <w:r w:rsidDel="00000000" w:rsidR="00000000" w:rsidRPr="00000000">
              <w:rPr>
                <w:b w:val="1"/>
                <w:sz w:val="24"/>
                <w:szCs w:val="24"/>
                <w:rtl w:val="0"/>
              </w:rPr>
              <w:t xml:space="preserve">Week 13-14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spacing w:after="0" w:line="360" w:lineRule="auto"/>
              <w:rPr>
                <w:sz w:val="24"/>
                <w:szCs w:val="24"/>
              </w:rPr>
            </w:pPr>
            <w:bookmarkStart w:colFirst="0" w:colLast="0" w:name="_heading=h.30j0zll" w:id="2"/>
            <w:bookmarkEnd w:id="2"/>
            <w:r w:rsidDel="00000000" w:rsidR="00000000" w:rsidRPr="00000000">
              <w:rPr>
                <w:sz w:val="24"/>
                <w:szCs w:val="24"/>
                <w:rtl w:val="0"/>
              </w:rPr>
              <w:t xml:space="preserve">Lab 13-14: Liver function test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7">
            <w:pPr>
              <w:spacing w:after="0" w:line="360" w:lineRule="auto"/>
              <w:ind w:left="-18" w:firstLine="0"/>
              <w:jc w:val="center"/>
              <w:rPr>
                <w:b w:val="1"/>
                <w:sz w:val="24"/>
                <w:szCs w:val="24"/>
              </w:rPr>
            </w:pPr>
            <w:r w:rsidDel="00000000" w:rsidR="00000000" w:rsidRPr="00000000">
              <w:rPr>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spacing w:after="0" w:line="360" w:lineRule="auto"/>
              <w:rPr>
                <w:sz w:val="24"/>
                <w:szCs w:val="24"/>
              </w:rPr>
            </w:pPr>
            <w:r w:rsidDel="00000000" w:rsidR="00000000" w:rsidRPr="00000000">
              <w:rPr>
                <w:sz w:val="24"/>
                <w:szCs w:val="24"/>
                <w:rtl w:val="0"/>
              </w:rPr>
              <w:t xml:space="preserve">Presentations and Discussions of real cases or test -exam-</w:t>
            </w:r>
            <w:r w:rsidDel="00000000" w:rsidR="00000000" w:rsidRPr="00000000">
              <w:rPr>
                <w:rtl w:val="0"/>
              </w:rPr>
            </w:r>
          </w:p>
        </w:tc>
      </w:tr>
    </w:tbl>
    <w:p w:rsidR="00000000" w:rsidDel="00000000" w:rsidP="00000000" w:rsidRDefault="00000000" w:rsidRPr="00000000" w14:paraId="00000149">
      <w:pPr>
        <w:tabs>
          <w:tab w:val="center" w:leader="none" w:pos="3870"/>
        </w:tabs>
        <w:spacing w:after="0" w:line="360" w:lineRule="auto"/>
        <w:ind w:left="1985" w:firstLine="0"/>
        <w:jc w:val="both"/>
        <w:rPr>
          <w:b w:val="1"/>
          <w:sz w:val="32"/>
          <w:szCs w:val="32"/>
        </w:rPr>
      </w:pPr>
      <w:r w:rsidDel="00000000" w:rsidR="00000000" w:rsidRPr="00000000">
        <w:rPr>
          <w:rtl w:val="0"/>
        </w:rPr>
      </w:r>
    </w:p>
    <w:tbl>
      <w:tblPr>
        <w:tblStyle w:val="Table10"/>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4A">
            <w:pPr>
              <w:spacing w:after="0" w:line="312"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4B">
            <w:pPr>
              <w:pBdr>
                <w:top w:space="0" w:sz="0" w:val="nil"/>
                <w:left w:space="0" w:sz="0" w:val="nil"/>
                <w:bottom w:space="0" w:sz="0" w:val="nil"/>
                <w:right w:space="0" w:sz="0" w:val="nil"/>
                <w:between w:space="0" w:sz="0" w:val="nil"/>
              </w:pBdr>
              <w:bidi w:val="1"/>
              <w:spacing w:after="0" w:line="312"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4E">
            <w:pPr>
              <w:spacing w:after="0"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F">
            <w:pPr>
              <w:spacing w:after="0"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0">
            <w:pPr>
              <w:spacing w:after="0"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1">
            <w:pPr>
              <w:spacing w:after="0"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2">
            <w:pPr>
              <w:spacing w:after="0" w:line="276" w:lineRule="auto"/>
              <w:ind w:left="185" w:firstLine="0"/>
              <w:rPr/>
            </w:pPr>
            <w:r w:rsidDel="00000000" w:rsidR="00000000" w:rsidRPr="00000000">
              <w:rPr>
                <w:color w:val="1d1d1d"/>
                <w:rtl w:val="0"/>
              </w:rPr>
              <w:t xml:space="preserve">ESSENTIAL BIOCHEMISTRY THIRD EDITION CHARLOTTE W. PRATT KATHLEEN CORNELY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spacing w:after="0" w:line="312" w:lineRule="auto"/>
              <w:jc w:val="center"/>
              <w:rPr>
                <w:color w:val="ff0000"/>
              </w:rPr>
            </w:pPr>
            <w:r w:rsidDel="00000000" w:rsidR="00000000" w:rsidRPr="00000000">
              <w:rPr>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4">
            <w:pPr>
              <w:spacing w:after="0"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5">
            <w:pPr>
              <w:spacing w:after="0" w:line="276" w:lineRule="auto"/>
              <w:ind w:left="185" w:firstLine="0"/>
              <w:rPr/>
            </w:pPr>
            <w:r w:rsidDel="00000000" w:rsidR="00000000" w:rsidRPr="00000000">
              <w:rPr>
                <w:rtl w:val="0"/>
              </w:rPr>
              <w:t xml:space="preserve">1.</w:t>
              <w:tab/>
              <w:t xml:space="preserve">Satyanarayana &amp; U. Chakrapani, “Biochemistry” Books And Allied (p) Ltd., UISBN: 8187134801.</w:t>
            </w:r>
          </w:p>
          <w:p w:rsidR="00000000" w:rsidDel="00000000" w:rsidP="00000000" w:rsidRDefault="00000000" w:rsidRPr="00000000" w14:paraId="00000156">
            <w:pPr>
              <w:spacing w:after="0" w:line="276" w:lineRule="auto"/>
              <w:ind w:left="185" w:firstLine="0"/>
              <w:rPr/>
            </w:pPr>
            <w:r w:rsidDel="00000000" w:rsidR="00000000" w:rsidRPr="00000000">
              <w:rPr>
                <w:rtl w:val="0"/>
              </w:rPr>
              <w:t xml:space="preserve">2.</w:t>
              <w:tab/>
              <w:t xml:space="preserve"> David L. Nelson, Albert Lester Lehninger, Michael M. Cox “Lehninger Principles of Biochemistry”, Edition 5, illustrated, W. H. Freeman, 2008.</w:t>
            </w:r>
          </w:p>
          <w:p w:rsidR="00000000" w:rsidDel="00000000" w:rsidP="00000000" w:rsidRDefault="00000000" w:rsidRPr="00000000" w14:paraId="00000157">
            <w:pPr>
              <w:spacing w:after="0" w:line="276" w:lineRule="auto"/>
              <w:ind w:left="185" w:firstLine="0"/>
              <w:rPr/>
            </w:pPr>
            <w:r w:rsidDel="00000000" w:rsidR="00000000" w:rsidRPr="00000000">
              <w:rPr>
                <w:rtl w:val="0"/>
              </w:rPr>
              <w:t xml:space="preserve">3.</w:t>
              <w:tab/>
              <w:t xml:space="preserve"> Jeremy M. Berg, John L. Tymoczko, Lubert Stryer, “Biochemistry” Edition 7, W. H. Freeman, 2012.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spacing w:after="0" w:line="312" w:lineRule="auto"/>
              <w:jc w:val="center"/>
              <w:rPr/>
            </w:pPr>
            <w:r w:rsidDel="00000000" w:rsidR="00000000" w:rsidRPr="00000000">
              <w:rPr>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9">
            <w:pPr>
              <w:spacing w:after="0" w:line="312" w:lineRule="auto"/>
              <w:ind w:left="90" w:firstLine="0"/>
              <w:rPr>
                <w:b w:val="1"/>
              </w:rPr>
            </w:pPr>
            <w:r w:rsidDel="00000000" w:rsidR="00000000" w:rsidRPr="00000000">
              <w:rPr>
                <w:b w:val="1"/>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spacing w:after="0" w:line="312" w:lineRule="auto"/>
              <w:ind w:left="180" w:firstLine="0"/>
              <w:rPr/>
            </w:pPr>
            <w:r w:rsidDel="00000000" w:rsidR="00000000" w:rsidRPr="00000000">
              <w:rPr>
                <w:rtl w:val="0"/>
              </w:rPr>
            </w:r>
          </w:p>
        </w:tc>
      </w:tr>
    </w:tbl>
    <w:p w:rsidR="00000000" w:rsidDel="00000000" w:rsidP="00000000" w:rsidRDefault="00000000" w:rsidRPr="00000000" w14:paraId="0000015C">
      <w:pPr>
        <w:tabs>
          <w:tab w:val="left" w:leader="none" w:pos="1980"/>
        </w:tabs>
        <w:ind w:left="1985" w:hanging="1985"/>
        <w:jc w:val="both"/>
        <w:rPr>
          <w:b w:val="1"/>
          <w:color w:val="000000"/>
          <w:sz w:val="32"/>
          <w:szCs w:val="32"/>
        </w:rPr>
      </w:pPr>
      <w:r w:rsidDel="00000000" w:rsidR="00000000" w:rsidRPr="00000000">
        <w:rPr>
          <w:b w:val="1"/>
          <w:color w:val="000000"/>
          <w:sz w:val="32"/>
          <w:szCs w:val="32"/>
          <w:rtl w:val="0"/>
        </w:rPr>
        <w:tab/>
        <w:tab/>
      </w:r>
    </w:p>
    <w:tbl>
      <w:tblPr>
        <w:tblStyle w:val="Table11"/>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5D">
            <w:pPr>
              <w:tabs>
                <w:tab w:val="left" w:leader="none" w:pos="1890"/>
                <w:tab w:val="center" w:leader="none" w:pos="4544"/>
              </w:tabs>
              <w:spacing w:after="0" w:lineRule="auto"/>
              <w:ind w:right="1152"/>
              <w:rPr>
                <w:b w:val="1"/>
                <w:color w:val="000000"/>
                <w:sz w:val="28"/>
                <w:szCs w:val="28"/>
              </w:rPr>
            </w:pPr>
            <w:r w:rsidDel="00000000" w:rsidR="00000000" w:rsidRPr="00000000">
              <w:rPr>
                <w:b w:val="1"/>
                <w:color w:val="000000"/>
                <w:sz w:val="28"/>
                <w:szCs w:val="28"/>
                <w:rtl w:val="0"/>
              </w:rPr>
              <w:tab/>
              <w:tab/>
              <w:t xml:space="preserve">                   Grading Scheme</w:t>
            </w:r>
          </w:p>
          <w:p w:rsidR="00000000" w:rsidDel="00000000" w:rsidP="00000000" w:rsidRDefault="00000000" w:rsidRPr="00000000" w14:paraId="0000015E">
            <w:pPr>
              <w:pBdr>
                <w:top w:space="0" w:sz="0" w:val="nil"/>
                <w:left w:space="0" w:sz="0" w:val="nil"/>
                <w:bottom w:space="0" w:sz="0" w:val="nil"/>
                <w:right w:space="0" w:sz="0" w:val="nil"/>
                <w:between w:space="0" w:sz="0" w:val="nil"/>
              </w:pBdr>
              <w:bidi w:val="1"/>
              <w:spacing w:after="0" w:line="240" w:lineRule="auto"/>
              <w:jc w:val="center"/>
              <w:rPr>
                <w:b w:val="1"/>
                <w:color w:val="000000"/>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63">
            <w:pPr>
              <w:spacing w:after="0" w:lineRule="auto"/>
              <w:rPr>
                <w:b w:val="1"/>
                <w:color w:val="000000"/>
                <w:sz w:val="24"/>
                <w:szCs w:val="24"/>
              </w:rPr>
            </w:pPr>
            <w:r w:rsidDel="00000000" w:rsidR="00000000" w:rsidRPr="00000000">
              <w:rPr>
                <w:b w:val="1"/>
                <w:color w:val="000000"/>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64">
            <w:pPr>
              <w:spacing w:after="0" w:lineRule="auto"/>
              <w:rPr>
                <w:b w:val="1"/>
                <w:color w:val="000000"/>
              </w:rPr>
            </w:pPr>
            <w:r w:rsidDel="00000000" w:rsidR="00000000" w:rsidRPr="00000000">
              <w:rPr>
                <w:b w:val="1"/>
                <w:color w:val="000000"/>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65">
            <w:pPr>
              <w:bidi w:val="1"/>
              <w:spacing w:after="0" w:lineRule="auto"/>
              <w:jc w:val="center"/>
              <w:rPr>
                <w:color w:val="000000"/>
              </w:rPr>
            </w:pPr>
            <w:r w:rsidDel="00000000" w:rsidR="00000000" w:rsidRPr="00000000">
              <w:rPr>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66">
            <w:pPr>
              <w:spacing w:after="0" w:lineRule="auto"/>
              <w:rPr>
                <w:b w:val="1"/>
                <w:color w:val="000000"/>
              </w:rPr>
            </w:pPr>
            <w:r w:rsidDel="00000000" w:rsidR="00000000" w:rsidRPr="00000000">
              <w:rPr>
                <w:b w:val="1"/>
                <w:color w:val="000000"/>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67">
            <w:pPr>
              <w:spacing w:after="0" w:lineRule="auto"/>
              <w:rPr>
                <w:b w:val="1"/>
                <w:color w:val="000000"/>
              </w:rPr>
            </w:pPr>
            <w:r w:rsidDel="00000000" w:rsidR="00000000" w:rsidRPr="00000000">
              <w:rPr>
                <w:b w:val="1"/>
                <w:color w:val="000000"/>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8">
            <w:pPr>
              <w:spacing w:after="0" w:lineRule="auto"/>
              <w:rPr>
                <w:b w:val="1"/>
                <w:color w:val="000000"/>
              </w:rPr>
            </w:pPr>
            <w:r w:rsidDel="00000000" w:rsidR="00000000" w:rsidRPr="00000000">
              <w:rPr>
                <w:b w:val="1"/>
                <w:color w:val="000000"/>
                <w:rtl w:val="0"/>
              </w:rPr>
              <w:t xml:space="preserve">Success Group</w:t>
            </w:r>
          </w:p>
          <w:p w:rsidR="00000000" w:rsidDel="00000000" w:rsidP="00000000" w:rsidRDefault="00000000" w:rsidRPr="00000000" w14:paraId="00000169">
            <w:pPr>
              <w:spacing w:after="0" w:lineRule="auto"/>
              <w:rPr>
                <w:b w:val="1"/>
                <w:color w:val="000000"/>
              </w:rPr>
            </w:pPr>
            <w:r w:rsidDel="00000000" w:rsidR="00000000" w:rsidRPr="00000000">
              <w:rPr>
                <w:b w:val="1"/>
                <w:color w:val="000000"/>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A">
            <w:pPr>
              <w:spacing w:after="0" w:lineRule="auto"/>
              <w:ind w:firstLine="72"/>
              <w:rPr>
                <w:b w:val="1"/>
                <w:color w:val="000000"/>
              </w:rPr>
            </w:pPr>
            <w:r w:rsidDel="00000000" w:rsidR="00000000" w:rsidRPr="00000000">
              <w:rPr>
                <w:b w:val="1"/>
                <w:color w:val="000000"/>
                <w:rtl w:val="0"/>
              </w:rPr>
              <w:t xml:space="preserve">A - </w:t>
            </w:r>
            <w:r w:rsidDel="00000000" w:rsidR="00000000" w:rsidRPr="00000000">
              <w:rPr>
                <w:color w:val="000000"/>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B">
            <w:pPr>
              <w:bidi w:val="1"/>
              <w:spacing w:after="0" w:lineRule="auto"/>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C">
            <w:pPr>
              <w:spacing w:after="0" w:lineRule="auto"/>
              <w:rPr>
                <w:color w:val="000000"/>
              </w:rPr>
            </w:pPr>
            <w:r w:rsidDel="00000000" w:rsidR="00000000" w:rsidRPr="00000000">
              <w:rPr>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D">
            <w:pPr>
              <w:spacing w:after="0" w:lineRule="auto"/>
              <w:rPr>
                <w:color w:val="000000"/>
              </w:rPr>
            </w:pPr>
            <w:r w:rsidDel="00000000" w:rsidR="00000000" w:rsidRPr="00000000">
              <w:rPr>
                <w:color w:val="000000"/>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F">
            <w:pPr>
              <w:spacing w:after="0" w:lineRule="auto"/>
              <w:ind w:firstLine="72"/>
              <w:rPr>
                <w:b w:val="1"/>
                <w:color w:val="000000"/>
              </w:rPr>
            </w:pPr>
            <w:r w:rsidDel="00000000" w:rsidR="00000000" w:rsidRPr="00000000">
              <w:rPr>
                <w:b w:val="1"/>
                <w:color w:val="000000"/>
                <w:rtl w:val="0"/>
              </w:rPr>
              <w:t xml:space="preserve">B - </w:t>
            </w:r>
            <w:r w:rsidDel="00000000" w:rsidR="00000000" w:rsidRPr="00000000">
              <w:rPr>
                <w:color w:val="000000"/>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0">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1">
            <w:pPr>
              <w:spacing w:after="0" w:lineRule="auto"/>
              <w:rPr>
                <w:color w:val="000000"/>
              </w:rPr>
            </w:pPr>
            <w:r w:rsidDel="00000000" w:rsidR="00000000" w:rsidRPr="00000000">
              <w:rPr>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2">
            <w:pPr>
              <w:spacing w:after="0" w:lineRule="auto"/>
              <w:rPr>
                <w:color w:val="000000"/>
              </w:rPr>
            </w:pPr>
            <w:r w:rsidDel="00000000" w:rsidR="00000000" w:rsidRPr="00000000">
              <w:rPr>
                <w:color w:val="000000"/>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4">
            <w:pPr>
              <w:spacing w:after="0" w:lineRule="auto"/>
              <w:ind w:firstLine="72"/>
              <w:rPr>
                <w:b w:val="1"/>
                <w:color w:val="000000"/>
              </w:rPr>
            </w:pPr>
            <w:r w:rsidDel="00000000" w:rsidR="00000000" w:rsidRPr="00000000">
              <w:rPr>
                <w:b w:val="1"/>
                <w:color w:val="000000"/>
                <w:rtl w:val="0"/>
              </w:rPr>
              <w:t xml:space="preserve">C - </w:t>
            </w:r>
            <w:r w:rsidDel="00000000" w:rsidR="00000000" w:rsidRPr="00000000">
              <w:rPr>
                <w:color w:val="000000"/>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5">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6">
            <w:pPr>
              <w:spacing w:after="0" w:lineRule="auto"/>
              <w:rPr>
                <w:color w:val="000000"/>
              </w:rPr>
            </w:pPr>
            <w:r w:rsidDel="00000000" w:rsidR="00000000" w:rsidRPr="00000000">
              <w:rPr>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7">
            <w:pPr>
              <w:spacing w:after="0" w:lineRule="auto"/>
              <w:rPr>
                <w:color w:val="000000"/>
              </w:rPr>
            </w:pPr>
            <w:r w:rsidDel="00000000" w:rsidR="00000000" w:rsidRPr="00000000">
              <w:rPr>
                <w:color w:val="000000"/>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9">
            <w:pPr>
              <w:spacing w:after="0" w:lineRule="auto"/>
              <w:ind w:firstLine="72"/>
              <w:rPr>
                <w:b w:val="1"/>
                <w:color w:val="000000"/>
              </w:rPr>
            </w:pPr>
            <w:r w:rsidDel="00000000" w:rsidR="00000000" w:rsidRPr="00000000">
              <w:rPr>
                <w:b w:val="1"/>
                <w:color w:val="000000"/>
                <w:rtl w:val="0"/>
              </w:rPr>
              <w:t xml:space="preserve">D - </w:t>
            </w:r>
            <w:r w:rsidDel="00000000" w:rsidR="00000000" w:rsidRPr="00000000">
              <w:rPr>
                <w:color w:val="000000"/>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A">
            <w:pPr>
              <w:bidi w:val="1"/>
              <w:spacing w:after="0" w:lineRule="auto"/>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B">
            <w:pPr>
              <w:spacing w:after="0" w:lineRule="auto"/>
              <w:rPr>
                <w:color w:val="000000"/>
              </w:rPr>
            </w:pPr>
            <w:r w:rsidDel="00000000" w:rsidR="00000000" w:rsidRPr="00000000">
              <w:rPr>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C">
            <w:pPr>
              <w:spacing w:after="0" w:lineRule="auto"/>
              <w:rPr>
                <w:color w:val="000000"/>
              </w:rPr>
            </w:pPr>
            <w:r w:rsidDel="00000000" w:rsidR="00000000" w:rsidRPr="00000000">
              <w:rPr>
                <w:color w:val="000000"/>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E">
            <w:pPr>
              <w:spacing w:after="0" w:lineRule="auto"/>
              <w:ind w:firstLine="72"/>
              <w:rPr>
                <w:b w:val="1"/>
                <w:color w:val="000000"/>
              </w:rPr>
            </w:pPr>
            <w:r w:rsidDel="00000000" w:rsidR="00000000" w:rsidRPr="00000000">
              <w:rPr>
                <w:b w:val="1"/>
                <w:color w:val="000000"/>
                <w:rtl w:val="0"/>
              </w:rPr>
              <w:t xml:space="preserve">E - </w:t>
            </w:r>
            <w:r w:rsidDel="00000000" w:rsidR="00000000" w:rsidRPr="00000000">
              <w:rPr>
                <w:color w:val="000000"/>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F">
            <w:pPr>
              <w:bidi w:val="1"/>
              <w:spacing w:after="0" w:lineRule="auto"/>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0">
            <w:pPr>
              <w:spacing w:after="0" w:lineRule="auto"/>
              <w:rPr>
                <w:color w:val="000000"/>
              </w:rPr>
            </w:pPr>
            <w:r w:rsidDel="00000000" w:rsidR="00000000" w:rsidRPr="00000000">
              <w:rPr>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1">
            <w:pPr>
              <w:spacing w:after="0" w:lineRule="auto"/>
              <w:rPr>
                <w:color w:val="000000"/>
              </w:rPr>
            </w:pPr>
            <w:r w:rsidDel="00000000" w:rsidR="00000000" w:rsidRPr="00000000">
              <w:rPr>
                <w:color w:val="000000"/>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2">
            <w:pPr>
              <w:spacing w:after="0" w:lineRule="auto"/>
              <w:rPr>
                <w:b w:val="1"/>
                <w:color w:val="000000"/>
              </w:rPr>
            </w:pPr>
            <w:r w:rsidDel="00000000" w:rsidR="00000000" w:rsidRPr="00000000">
              <w:rPr>
                <w:b w:val="1"/>
                <w:color w:val="000000"/>
                <w:rtl w:val="0"/>
              </w:rPr>
              <w:t xml:space="preserve">Fail Group</w:t>
            </w:r>
          </w:p>
          <w:p w:rsidR="00000000" w:rsidDel="00000000" w:rsidP="00000000" w:rsidRDefault="00000000" w:rsidRPr="00000000" w14:paraId="00000183">
            <w:pPr>
              <w:spacing w:after="0" w:lineRule="auto"/>
              <w:rPr>
                <w:b w:val="1"/>
                <w:color w:val="000000"/>
              </w:rPr>
            </w:pPr>
            <w:r w:rsidDel="00000000" w:rsidR="00000000" w:rsidRPr="00000000">
              <w:rPr>
                <w:b w:val="1"/>
                <w:color w:val="000000"/>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4">
            <w:pPr>
              <w:spacing w:after="0" w:lineRule="auto"/>
              <w:ind w:firstLine="72"/>
              <w:rPr>
                <w:b w:val="1"/>
                <w:color w:val="000000"/>
              </w:rPr>
            </w:pPr>
            <w:r w:rsidDel="00000000" w:rsidR="00000000" w:rsidRPr="00000000">
              <w:rPr>
                <w:b w:val="1"/>
                <w:color w:val="000000"/>
                <w:rtl w:val="0"/>
              </w:rPr>
              <w:t xml:space="preserve">FX – </w:t>
            </w:r>
            <w:r w:rsidDel="00000000" w:rsidR="00000000" w:rsidRPr="00000000">
              <w:rPr>
                <w:color w:val="000000"/>
                <w:rtl w:val="0"/>
              </w:rPr>
              <w:t xml:space="preserve">Fail</w:t>
            </w:r>
            <w:r w:rsidDel="00000000" w:rsidR="00000000" w:rsidRPr="00000000">
              <w:rPr>
                <w:b w:val="1"/>
                <w:color w:val="000000"/>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5">
            <w:pPr>
              <w:bidi w:val="1"/>
              <w:spacing w:after="0"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6">
            <w:pPr>
              <w:spacing w:after="0" w:lineRule="auto"/>
              <w:rPr>
                <w:color w:val="000000"/>
              </w:rPr>
            </w:pPr>
            <w:r w:rsidDel="00000000" w:rsidR="00000000" w:rsidRPr="00000000">
              <w:rPr>
                <w:color w:val="000000"/>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7">
            <w:pPr>
              <w:spacing w:after="0" w:lineRule="auto"/>
              <w:rPr>
                <w:color w:val="000000"/>
              </w:rPr>
            </w:pPr>
            <w:r w:rsidDel="00000000" w:rsidR="00000000" w:rsidRPr="00000000">
              <w:rPr>
                <w:color w:val="000000"/>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9">
            <w:pPr>
              <w:spacing w:after="0" w:lineRule="auto"/>
              <w:ind w:firstLine="72"/>
              <w:rPr>
                <w:b w:val="1"/>
                <w:color w:val="000000"/>
                <w:sz w:val="24"/>
                <w:szCs w:val="24"/>
              </w:rPr>
            </w:pPr>
            <w:r w:rsidDel="00000000" w:rsidR="00000000" w:rsidRPr="00000000">
              <w:rPr>
                <w:b w:val="1"/>
                <w:color w:val="000000"/>
                <w:rtl w:val="0"/>
              </w:rPr>
              <w:t xml:space="preserve">F – </w:t>
            </w:r>
            <w:r w:rsidDel="00000000" w:rsidR="00000000" w:rsidRPr="00000000">
              <w:rPr>
                <w:color w:val="000000"/>
                <w:rtl w:val="0"/>
              </w:rPr>
              <w:t xml:space="preserve">Fail</w:t>
            </w:r>
            <w:r w:rsidDel="00000000" w:rsidR="00000000" w:rsidRPr="00000000">
              <w:rPr>
                <w:b w:val="1"/>
                <w:color w:val="000000"/>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A">
            <w:pPr>
              <w:bidi w:val="1"/>
              <w:spacing w:after="0" w:lineRule="auto"/>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B">
            <w:pPr>
              <w:spacing w:after="0" w:lineRule="auto"/>
              <w:rPr>
                <w:color w:val="000000"/>
              </w:rPr>
            </w:pPr>
            <w:r w:rsidDel="00000000" w:rsidR="00000000" w:rsidRPr="00000000">
              <w:rPr>
                <w:color w:val="000000"/>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C">
            <w:pPr>
              <w:spacing w:after="0" w:lineRule="auto"/>
              <w:rPr>
                <w:color w:val="000000"/>
              </w:rPr>
            </w:pPr>
            <w:r w:rsidDel="00000000" w:rsidR="00000000" w:rsidRPr="00000000">
              <w:rPr>
                <w:color w:val="000000"/>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8D">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8E">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8F">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0">
            <w:pPr>
              <w:spacing w:after="0" w:lineRule="auto"/>
              <w:rPr>
                <w:b w:val="1"/>
                <w:color w:val="000000"/>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91">
            <w:pPr>
              <w:spacing w:after="0" w:lineRule="auto"/>
              <w:rPr>
                <w:b w:val="1"/>
                <w:color w:val="000000"/>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2">
            <w:pPr>
              <w:spacing w:after="0" w:lineRule="auto"/>
              <w:rPr>
                <w:color w:val="000000"/>
                <w:sz w:val="16"/>
                <w:szCs w:val="16"/>
              </w:rPr>
            </w:pPr>
            <w:r w:rsidDel="00000000" w:rsidR="00000000" w:rsidRPr="00000000">
              <w:rPr>
                <w:rtl w:val="0"/>
              </w:rPr>
            </w:r>
          </w:p>
          <w:p w:rsidR="00000000" w:rsidDel="00000000" w:rsidP="00000000" w:rsidRDefault="00000000" w:rsidRPr="00000000" w14:paraId="00000193">
            <w:pPr>
              <w:spacing w:after="0" w:lineRule="auto"/>
              <w:jc w:val="both"/>
              <w:rPr>
                <w:color w:val="000000"/>
                <w:sz w:val="16"/>
                <w:szCs w:val="16"/>
              </w:rPr>
            </w:pPr>
            <w:r w:rsidDel="00000000" w:rsidR="00000000" w:rsidRPr="00000000">
              <w:rPr>
                <w:b w:val="1"/>
                <w:color w:val="000000"/>
                <w:rtl w:val="0"/>
              </w:rPr>
              <w:t xml:space="preserve">Note:</w:t>
            </w:r>
            <w:r w:rsidDel="00000000" w:rsidR="00000000" w:rsidRPr="00000000">
              <w:rPr>
                <w:color w:val="000000"/>
                <w:rtl w:val="0"/>
              </w:rPr>
              <w:t xml:space="preserve"> </w:t>
            </w:r>
            <w:r w:rsidDel="00000000" w:rsidR="00000000" w:rsidRPr="00000000">
              <w:rPr>
                <w:rtl w:val="0"/>
              </w:rPr>
              <w:t xml:space="preserve">Marks </w:t>
            </w:r>
            <w:r w:rsidDel="00000000" w:rsidR="00000000" w:rsidRPr="00000000">
              <w:rPr>
                <w:color w:val="000000"/>
                <w:rtl w:val="0"/>
              </w:rPr>
              <w:t xml:space="preserve">Decimal places above or below 0.5 will be rounded to the higher or lower full mark (for example a mark of 54.5 will be rounded to 55, whereas a mark of 54.4 will be rounded to 54. </w:t>
            </w:r>
            <w:r w:rsidDel="00000000" w:rsidR="00000000" w:rsidRPr="00000000">
              <w:rPr>
                <w:rtl w:val="0"/>
              </w:rPr>
              <w:t xml:space="preserve">The University</w:t>
            </w:r>
            <w:r w:rsidDel="00000000" w:rsidR="00000000" w:rsidRPr="00000000">
              <w:rPr>
                <w:color w:val="000000"/>
                <w:rtl w:val="0"/>
              </w:rPr>
              <w:t xml:space="preserve">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98">
      <w:pPr>
        <w:bidi w:val="1"/>
        <w:spacing w:after="200" w:line="276" w:lineRule="auto"/>
        <w:rPr/>
      </w:pPr>
      <w:r w:rsidDel="00000000" w:rsidR="00000000" w:rsidRPr="00000000">
        <w:rPr>
          <w:rtl w:val="0"/>
        </w:rPr>
      </w:r>
    </w:p>
    <w:sectPr>
      <w:footerReference r:id="rId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Unicode MS"/>
  <w:font w:name="Times New Roman"/>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9">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9A">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strike w:val="0"/>
        <w:color w:val="00000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vXPlW1/iIiw/g/MGSoCwepfnw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2023-04-04T19:10:00Z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